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018319" w14:textId="77777777" w:rsidR="00B00B12" w:rsidRPr="00BC421A" w:rsidRDefault="00DD14B7" w:rsidP="008839A1">
      <w:pPr>
        <w:spacing w:after="0" w:line="300" w:lineRule="exact"/>
        <w:jc w:val="center"/>
        <w:rPr>
          <w:rFonts w:eastAsia="Arial"/>
          <w:b/>
        </w:rPr>
      </w:pPr>
      <w:r w:rsidRPr="00BC421A">
        <w:rPr>
          <w:rFonts w:eastAsia="Arial"/>
          <w:b/>
        </w:rPr>
        <w:t>SMLOUVA O POSKYTOVÁNÍ DIGITÁLNÍHO OBSAHU</w:t>
      </w:r>
    </w:p>
    <w:p w14:paraId="270F4D4B" w14:textId="77777777" w:rsidR="00EB0DF1" w:rsidRPr="00BC421A" w:rsidRDefault="00EB0DF1" w:rsidP="008839A1">
      <w:pPr>
        <w:spacing w:after="0" w:line="300" w:lineRule="exact"/>
        <w:rPr>
          <w:rFonts w:eastAsia="Arial"/>
          <w:b/>
        </w:rPr>
      </w:pPr>
    </w:p>
    <w:p w14:paraId="1313ECF3" w14:textId="37B21147" w:rsidR="00B00B12" w:rsidRPr="00BC421A" w:rsidRDefault="0085292D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jc w:val="both"/>
        <w:rPr>
          <w:rFonts w:eastAsia="Arial"/>
          <w:color w:val="000000"/>
        </w:rPr>
      </w:pPr>
      <w:r w:rsidRPr="0085292D">
        <w:rPr>
          <w:rFonts w:eastAsia="Arial"/>
          <w:b/>
        </w:rPr>
        <w:t xml:space="preserve">Základní ustanovení. </w:t>
      </w:r>
      <w:r w:rsidRPr="0085292D">
        <w:rPr>
          <w:rFonts w:eastAsia="Arial"/>
          <w:bCs/>
        </w:rPr>
        <w:t xml:space="preserve">Tato </w:t>
      </w:r>
      <w:r>
        <w:rPr>
          <w:rFonts w:eastAsia="Arial"/>
          <w:bCs/>
        </w:rPr>
        <w:t>smlouva o poskytování digitálního obsahu</w:t>
      </w:r>
      <w:r w:rsidRPr="0085292D">
        <w:rPr>
          <w:rFonts w:eastAsia="Arial"/>
          <w:bCs/>
        </w:rPr>
        <w:t xml:space="preserve"> uzavíraná mezi společností RIKIDAR, </w:t>
      </w:r>
      <w:proofErr w:type="spellStart"/>
      <w:r w:rsidRPr="0085292D">
        <w:rPr>
          <w:rFonts w:eastAsia="Arial"/>
          <w:bCs/>
        </w:rPr>
        <w:t>računalniške</w:t>
      </w:r>
      <w:proofErr w:type="spellEnd"/>
      <w:r w:rsidRPr="0085292D">
        <w:rPr>
          <w:rFonts w:eastAsia="Arial"/>
          <w:bCs/>
        </w:rPr>
        <w:t xml:space="preserve"> </w:t>
      </w:r>
      <w:proofErr w:type="spellStart"/>
      <w:r w:rsidRPr="0085292D">
        <w:rPr>
          <w:rFonts w:eastAsia="Arial"/>
          <w:bCs/>
        </w:rPr>
        <w:t>storitve</w:t>
      </w:r>
      <w:proofErr w:type="spellEnd"/>
      <w:r w:rsidRPr="0085292D">
        <w:rPr>
          <w:rFonts w:eastAsia="Arial"/>
          <w:bCs/>
        </w:rPr>
        <w:t xml:space="preserve">, </w:t>
      </w:r>
      <w:proofErr w:type="spellStart"/>
      <w:r w:rsidRPr="0085292D">
        <w:rPr>
          <w:rFonts w:eastAsia="Arial"/>
          <w:bCs/>
        </w:rPr>
        <w:t>d.o.o</w:t>
      </w:r>
      <w:proofErr w:type="spellEnd"/>
      <w:r w:rsidRPr="0085292D">
        <w:rPr>
          <w:rFonts w:eastAsia="Arial"/>
          <w:bCs/>
        </w:rPr>
        <w:t xml:space="preserve">., se sídlem </w:t>
      </w:r>
      <w:proofErr w:type="spellStart"/>
      <w:r w:rsidRPr="0085292D">
        <w:rPr>
          <w:rFonts w:eastAsia="Arial"/>
          <w:bCs/>
        </w:rPr>
        <w:t>Sokolska</w:t>
      </w:r>
      <w:proofErr w:type="spellEnd"/>
      <w:r w:rsidRPr="0085292D">
        <w:rPr>
          <w:rFonts w:eastAsia="Arial"/>
          <w:bCs/>
        </w:rPr>
        <w:t xml:space="preserve"> </w:t>
      </w:r>
      <w:proofErr w:type="spellStart"/>
      <w:r w:rsidRPr="0085292D">
        <w:rPr>
          <w:rFonts w:eastAsia="Arial"/>
          <w:bCs/>
        </w:rPr>
        <w:t>ulica</w:t>
      </w:r>
      <w:proofErr w:type="spellEnd"/>
      <w:r w:rsidRPr="0085292D">
        <w:rPr>
          <w:rFonts w:eastAsia="Arial"/>
          <w:bCs/>
        </w:rPr>
        <w:t xml:space="preserve"> 46, 2000 </w:t>
      </w:r>
      <w:proofErr w:type="spellStart"/>
      <w:r w:rsidRPr="0085292D">
        <w:rPr>
          <w:rFonts w:eastAsia="Arial"/>
          <w:bCs/>
        </w:rPr>
        <w:t>Maribor</w:t>
      </w:r>
      <w:proofErr w:type="spellEnd"/>
      <w:r w:rsidRPr="0085292D">
        <w:rPr>
          <w:rFonts w:eastAsia="Arial"/>
          <w:bCs/>
        </w:rPr>
        <w:t xml:space="preserve">, </w:t>
      </w:r>
      <w:proofErr w:type="spellStart"/>
      <w:r w:rsidRPr="0085292D">
        <w:rPr>
          <w:rFonts w:eastAsia="Arial"/>
          <w:bCs/>
        </w:rPr>
        <w:t>Slovenia</w:t>
      </w:r>
      <w:proofErr w:type="spellEnd"/>
      <w:r w:rsidRPr="0085292D">
        <w:rPr>
          <w:rFonts w:eastAsia="Arial"/>
          <w:bCs/>
        </w:rPr>
        <w:t xml:space="preserve">, </w:t>
      </w:r>
      <w:proofErr w:type="spellStart"/>
      <w:r w:rsidRPr="0085292D">
        <w:rPr>
          <w:rFonts w:eastAsia="Arial"/>
          <w:bCs/>
        </w:rPr>
        <w:t>Matična</w:t>
      </w:r>
      <w:proofErr w:type="spellEnd"/>
      <w:r w:rsidRPr="0085292D">
        <w:rPr>
          <w:rFonts w:eastAsia="Arial"/>
          <w:bCs/>
        </w:rPr>
        <w:t xml:space="preserve"> </w:t>
      </w:r>
      <w:proofErr w:type="spellStart"/>
      <w:r w:rsidRPr="0085292D">
        <w:rPr>
          <w:rFonts w:eastAsia="Arial"/>
          <w:bCs/>
        </w:rPr>
        <w:t>stevilka</w:t>
      </w:r>
      <w:proofErr w:type="spellEnd"/>
      <w:r w:rsidRPr="0085292D">
        <w:rPr>
          <w:rFonts w:eastAsia="Arial"/>
          <w:bCs/>
        </w:rPr>
        <w:t xml:space="preserve"> 7323352000, zapsanou u Okresního soudu v </w:t>
      </w:r>
      <w:proofErr w:type="spellStart"/>
      <w:r w:rsidRPr="0085292D">
        <w:rPr>
          <w:rFonts w:eastAsia="Arial"/>
          <w:bCs/>
        </w:rPr>
        <w:t>Mariboru</w:t>
      </w:r>
      <w:proofErr w:type="spellEnd"/>
      <w:r w:rsidRPr="0085292D">
        <w:rPr>
          <w:rFonts w:eastAsia="Arial"/>
          <w:bCs/>
        </w:rPr>
        <w:t xml:space="preserve"> pod číslem zápisu SRG 2025/31157 (dále jen „RIKIDAR“</w:t>
      </w:r>
      <w:r w:rsidR="00DA1C76">
        <w:rPr>
          <w:rFonts w:eastAsia="Arial"/>
          <w:bCs/>
        </w:rPr>
        <w:t xml:space="preserve"> či „Poskytovatel“</w:t>
      </w:r>
      <w:r w:rsidRPr="0085292D">
        <w:rPr>
          <w:rFonts w:eastAsia="Arial"/>
          <w:bCs/>
        </w:rPr>
        <w:t xml:space="preserve">), a </w:t>
      </w:r>
      <w:r w:rsidR="00CA0B59">
        <w:rPr>
          <w:rFonts w:eastAsia="Arial"/>
          <w:bCs/>
        </w:rPr>
        <w:t>jejími Zákazníky</w:t>
      </w:r>
      <w:r w:rsidRPr="0085292D">
        <w:rPr>
          <w:rFonts w:eastAsia="Arial"/>
          <w:bCs/>
        </w:rPr>
        <w:t xml:space="preserve">, v souladu s </w:t>
      </w:r>
      <w:proofErr w:type="spellStart"/>
      <w:r w:rsidRPr="0085292D">
        <w:rPr>
          <w:rFonts w:eastAsia="Arial"/>
          <w:bCs/>
        </w:rPr>
        <w:t>ust</w:t>
      </w:r>
      <w:proofErr w:type="spellEnd"/>
      <w:r w:rsidRPr="0085292D">
        <w:rPr>
          <w:rFonts w:eastAsia="Arial"/>
          <w:bCs/>
        </w:rPr>
        <w:t xml:space="preserve">. § </w:t>
      </w:r>
      <w:r w:rsidR="00CA0B59">
        <w:rPr>
          <w:rFonts w:eastAsia="Arial"/>
          <w:bCs/>
        </w:rPr>
        <w:t>2389a</w:t>
      </w:r>
      <w:r w:rsidRPr="0085292D">
        <w:rPr>
          <w:rFonts w:eastAsia="Arial"/>
          <w:bCs/>
        </w:rPr>
        <w:t xml:space="preserve"> a násl. zákona č. 89/2012 Sb., občanského zákoníku (dále jen „OZ“) (dále jen „</w:t>
      </w:r>
      <w:r w:rsidR="00CA0B59">
        <w:rPr>
          <w:rFonts w:eastAsia="Arial"/>
          <w:bCs/>
        </w:rPr>
        <w:t>Smlouva</w:t>
      </w:r>
      <w:r w:rsidRPr="0085292D">
        <w:rPr>
          <w:rFonts w:eastAsia="Arial"/>
          <w:bCs/>
        </w:rPr>
        <w:t xml:space="preserve">“), vymezuje vzájemná práva a povinnosti </w:t>
      </w:r>
      <w:r w:rsidR="00BB792E">
        <w:rPr>
          <w:rFonts w:eastAsia="Arial"/>
          <w:bCs/>
        </w:rPr>
        <w:t>s</w:t>
      </w:r>
      <w:r w:rsidRPr="0085292D">
        <w:rPr>
          <w:rFonts w:eastAsia="Arial"/>
          <w:bCs/>
        </w:rPr>
        <w:t xml:space="preserve">mluvních stran ve vztahu k možnosti </w:t>
      </w:r>
      <w:r w:rsidR="00BB792E">
        <w:rPr>
          <w:rFonts w:eastAsia="Arial"/>
          <w:bCs/>
        </w:rPr>
        <w:t xml:space="preserve">Zákazníků </w:t>
      </w:r>
      <w:r w:rsidRPr="0085292D">
        <w:rPr>
          <w:rFonts w:eastAsia="Arial"/>
          <w:bCs/>
        </w:rPr>
        <w:t xml:space="preserve">užívat </w:t>
      </w:r>
      <w:r w:rsidR="00DA1C76">
        <w:rPr>
          <w:rFonts w:eastAsia="Arial"/>
          <w:bCs/>
        </w:rPr>
        <w:t xml:space="preserve">Desktopovou </w:t>
      </w:r>
      <w:r w:rsidR="00DC3590">
        <w:rPr>
          <w:rFonts w:eastAsia="Arial"/>
          <w:bCs/>
        </w:rPr>
        <w:t>aplikaci</w:t>
      </w:r>
      <w:r w:rsidRPr="0085292D">
        <w:rPr>
          <w:rFonts w:eastAsia="Arial"/>
          <w:bCs/>
        </w:rPr>
        <w:t xml:space="preserve"> (definice níže) a povinnosti</w:t>
      </w:r>
      <w:r w:rsidR="00BB792E">
        <w:rPr>
          <w:rFonts w:eastAsia="Arial"/>
          <w:bCs/>
        </w:rPr>
        <w:t xml:space="preserve"> společnosti RIKIDAR</w:t>
      </w:r>
      <w:r w:rsidRPr="0085292D">
        <w:rPr>
          <w:rFonts w:eastAsia="Arial"/>
          <w:bCs/>
        </w:rPr>
        <w:t xml:space="preserve"> tento Produkt </w:t>
      </w:r>
      <w:r w:rsidR="00BB792E">
        <w:rPr>
          <w:rFonts w:eastAsia="Arial"/>
          <w:bCs/>
        </w:rPr>
        <w:t>Zákazníkům</w:t>
      </w:r>
      <w:r w:rsidRPr="0085292D">
        <w:rPr>
          <w:rFonts w:eastAsia="Arial"/>
          <w:bCs/>
        </w:rPr>
        <w:t xml:space="preserve"> poskytovat. Uzavřením </w:t>
      </w:r>
      <w:r w:rsidR="00BB792E">
        <w:rPr>
          <w:rFonts w:eastAsia="Arial"/>
          <w:bCs/>
        </w:rPr>
        <w:t>Smlouvy</w:t>
      </w:r>
      <w:r w:rsidRPr="0085292D">
        <w:rPr>
          <w:rFonts w:eastAsia="Arial"/>
          <w:bCs/>
        </w:rPr>
        <w:t xml:space="preserve"> </w:t>
      </w:r>
      <w:r w:rsidR="00BB792E">
        <w:rPr>
          <w:rFonts w:eastAsia="Arial"/>
          <w:bCs/>
        </w:rPr>
        <w:t>zpřístupní</w:t>
      </w:r>
      <w:r w:rsidRPr="0085292D">
        <w:rPr>
          <w:rFonts w:eastAsia="Arial"/>
          <w:bCs/>
        </w:rPr>
        <w:t xml:space="preserve"> </w:t>
      </w:r>
      <w:r w:rsidR="00BB792E">
        <w:rPr>
          <w:rFonts w:eastAsia="Arial"/>
          <w:bCs/>
        </w:rPr>
        <w:t>společnost RIKIDAR</w:t>
      </w:r>
      <w:r w:rsidRPr="0085292D">
        <w:rPr>
          <w:rFonts w:eastAsia="Arial"/>
          <w:bCs/>
        </w:rPr>
        <w:t xml:space="preserve"> </w:t>
      </w:r>
      <w:r w:rsidR="00BB792E">
        <w:rPr>
          <w:rFonts w:eastAsia="Arial"/>
          <w:bCs/>
        </w:rPr>
        <w:t>Zákazníkům</w:t>
      </w:r>
      <w:r w:rsidRPr="0085292D">
        <w:rPr>
          <w:rFonts w:eastAsia="Arial"/>
          <w:bCs/>
        </w:rPr>
        <w:t xml:space="preserve"> Produktu v rozsahu stanoveném touto </w:t>
      </w:r>
      <w:r w:rsidR="00BB792E">
        <w:rPr>
          <w:rFonts w:eastAsia="Arial"/>
          <w:bCs/>
        </w:rPr>
        <w:t>Smlouvou</w:t>
      </w:r>
      <w:r w:rsidRPr="0085292D">
        <w:rPr>
          <w:rFonts w:eastAsia="Arial"/>
          <w:bCs/>
        </w:rPr>
        <w:t xml:space="preserve">. </w:t>
      </w:r>
    </w:p>
    <w:p w14:paraId="073FE43D" w14:textId="77777777" w:rsidR="00B00B12" w:rsidRPr="00BC421A" w:rsidRDefault="00B00B12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jc w:val="both"/>
        <w:rPr>
          <w:rFonts w:eastAsia="Arial"/>
          <w:color w:val="000000"/>
        </w:rPr>
      </w:pPr>
    </w:p>
    <w:p w14:paraId="3923B740" w14:textId="77777777" w:rsidR="00B00B12" w:rsidRPr="00BC421A" w:rsidRDefault="00756E63" w:rsidP="008839A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hanging="720"/>
        <w:rPr>
          <w:rFonts w:eastAsia="Arial"/>
          <w:b/>
          <w:color w:val="000000"/>
        </w:rPr>
      </w:pPr>
      <w:r w:rsidRPr="00BC421A">
        <w:rPr>
          <w:rFonts w:eastAsia="Arial"/>
          <w:b/>
          <w:color w:val="000000"/>
        </w:rPr>
        <w:t>Předmět Smlouvy</w:t>
      </w:r>
    </w:p>
    <w:p w14:paraId="2A39E9D8" w14:textId="77777777" w:rsidR="000D13E6" w:rsidRPr="00BC421A" w:rsidRDefault="00756E63" w:rsidP="008839A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 w:hanging="709"/>
        <w:jc w:val="both"/>
        <w:rPr>
          <w:rFonts w:eastAsia="Arial"/>
        </w:rPr>
      </w:pPr>
      <w:r w:rsidRPr="00BC421A">
        <w:rPr>
          <w:rFonts w:eastAsia="Arial"/>
          <w:color w:val="000000"/>
        </w:rPr>
        <w:t xml:space="preserve">Předmětem této Smlouvy je závazek Poskytovatele </w:t>
      </w:r>
      <w:r w:rsidR="000D13E6" w:rsidRPr="00BC421A">
        <w:rPr>
          <w:rFonts w:eastAsia="Arial"/>
          <w:color w:val="000000"/>
        </w:rPr>
        <w:t>zpřístupnit Zákazníkovi</w:t>
      </w:r>
      <w:r w:rsidRPr="00BC421A">
        <w:rPr>
          <w:rFonts w:eastAsia="Arial"/>
          <w:color w:val="000000"/>
        </w:rPr>
        <w:t xml:space="preserve"> </w:t>
      </w:r>
      <w:r w:rsidR="000D13E6" w:rsidRPr="00BC421A">
        <w:rPr>
          <w:rFonts w:eastAsia="Arial"/>
          <w:color w:val="000000"/>
        </w:rPr>
        <w:t>software:</w:t>
      </w:r>
    </w:p>
    <w:p w14:paraId="0ACCC3E9" w14:textId="77777777" w:rsidR="005D5D3E" w:rsidRPr="00BC421A" w:rsidRDefault="005D5D3E" w:rsidP="009A431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</w:rPr>
      </w:pPr>
    </w:p>
    <w:p w14:paraId="6C847D36" w14:textId="2593448B" w:rsidR="000D13E6" w:rsidRPr="00F66BF9" w:rsidRDefault="000D13E6" w:rsidP="008839A1">
      <w:pPr>
        <w:pStyle w:val="Odstavecseseznamem"/>
        <w:numPr>
          <w:ilvl w:val="1"/>
          <w:numId w:val="5"/>
        </w:numPr>
        <w:spacing w:after="0" w:line="300" w:lineRule="exact"/>
        <w:ind w:left="1134" w:hanging="425"/>
        <w:jc w:val="both"/>
        <w:rPr>
          <w:rFonts w:cs="Times New Roman"/>
          <w:sz w:val="24"/>
          <w:szCs w:val="24"/>
        </w:rPr>
      </w:pPr>
      <w:r w:rsidRPr="00BC421A">
        <w:rPr>
          <w:rFonts w:cs="Times New Roman"/>
          <w:sz w:val="24"/>
          <w:szCs w:val="24"/>
        </w:rPr>
        <w:t>desktopovou aplikac</w:t>
      </w:r>
      <w:r w:rsidR="009A4311">
        <w:rPr>
          <w:rFonts w:cs="Times New Roman"/>
          <w:sz w:val="24"/>
          <w:szCs w:val="24"/>
        </w:rPr>
        <w:t>i</w:t>
      </w:r>
      <w:r w:rsidRPr="00BC421A">
        <w:rPr>
          <w:rFonts w:cs="Times New Roman"/>
          <w:sz w:val="24"/>
          <w:szCs w:val="24"/>
        </w:rPr>
        <w:t xml:space="preserve"> </w:t>
      </w:r>
      <w:r w:rsidR="009A4311">
        <w:rPr>
          <w:rFonts w:cs="Times New Roman"/>
          <w:sz w:val="24"/>
          <w:szCs w:val="24"/>
        </w:rPr>
        <w:t xml:space="preserve">CORK </w:t>
      </w:r>
      <w:r w:rsidR="00F66BF9">
        <w:rPr>
          <w:rFonts w:cs="Times New Roman"/>
          <w:sz w:val="24"/>
          <w:szCs w:val="24"/>
        </w:rPr>
        <w:t xml:space="preserve">vytvářející grafické rozhraní pro kompatibilní verze balíčkového systému </w:t>
      </w:r>
      <w:proofErr w:type="spellStart"/>
      <w:r w:rsidR="009A4311">
        <w:rPr>
          <w:rFonts w:cs="Times New Roman"/>
          <w:sz w:val="24"/>
          <w:szCs w:val="24"/>
        </w:rPr>
        <w:t>Homebrew</w:t>
      </w:r>
      <w:proofErr w:type="spellEnd"/>
      <w:r w:rsidR="009A4311">
        <w:rPr>
          <w:rFonts w:cs="Times New Roman"/>
          <w:sz w:val="24"/>
          <w:szCs w:val="24"/>
        </w:rPr>
        <w:t xml:space="preserve"> </w:t>
      </w:r>
      <w:r w:rsidR="009A4311">
        <w:rPr>
          <w:rFonts w:eastAsia="Arial"/>
          <w:color w:val="000000"/>
        </w:rPr>
        <w:t>(dále jen „</w:t>
      </w:r>
      <w:r w:rsidR="009A4311" w:rsidRPr="009F2D5A">
        <w:rPr>
          <w:rFonts w:eastAsia="Arial"/>
          <w:b/>
          <w:bCs/>
          <w:color w:val="000000"/>
        </w:rPr>
        <w:t>Základní program</w:t>
      </w:r>
      <w:r w:rsidR="009A4311">
        <w:rPr>
          <w:rFonts w:eastAsia="Arial"/>
          <w:color w:val="000000"/>
        </w:rPr>
        <w:t xml:space="preserve">“), </w:t>
      </w:r>
      <w:r w:rsidR="00F66BF9">
        <w:rPr>
          <w:rFonts w:cs="Times New Roman"/>
          <w:sz w:val="24"/>
          <w:szCs w:val="24"/>
        </w:rPr>
        <w:t xml:space="preserve">zajišťující správu softwaru </w:t>
      </w:r>
      <w:r w:rsidRPr="00F66BF9">
        <w:t>(dále jen „</w:t>
      </w:r>
      <w:r w:rsidRPr="00F66BF9">
        <w:rPr>
          <w:b/>
          <w:bCs/>
        </w:rPr>
        <w:t>Desktopová aplikace</w:t>
      </w:r>
      <w:r w:rsidRPr="00F66BF9">
        <w:t>“),</w:t>
      </w:r>
    </w:p>
    <w:p w14:paraId="5722118E" w14:textId="77777777" w:rsidR="005D5D3E" w:rsidRPr="00BC421A" w:rsidRDefault="005D5D3E" w:rsidP="008839A1">
      <w:pPr>
        <w:pStyle w:val="Odstavecseseznamem"/>
        <w:spacing w:after="0" w:line="300" w:lineRule="exact"/>
        <w:ind w:left="1134"/>
        <w:jc w:val="both"/>
        <w:rPr>
          <w:rFonts w:cs="Times New Roman"/>
          <w:sz w:val="24"/>
          <w:szCs w:val="24"/>
        </w:rPr>
      </w:pPr>
    </w:p>
    <w:p w14:paraId="510852D8" w14:textId="3ED87B21" w:rsidR="00B00B12" w:rsidRPr="009F2D5A" w:rsidRDefault="009A4311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  <w:color w:val="000000"/>
        </w:rPr>
      </w:pPr>
      <w:r>
        <w:rPr>
          <w:rFonts w:eastAsia="Arial"/>
          <w:color w:val="000000"/>
        </w:rPr>
        <w:t xml:space="preserve">která vytváří grafické rozhraní </w:t>
      </w:r>
      <w:r w:rsidR="009F2D5A">
        <w:rPr>
          <w:rFonts w:eastAsia="Arial"/>
          <w:color w:val="000000"/>
        </w:rPr>
        <w:t xml:space="preserve">pro kompatibilní verze balíčkového systému </w:t>
      </w:r>
      <w:proofErr w:type="spellStart"/>
      <w:r w:rsidR="009F2D5A">
        <w:rPr>
          <w:rFonts w:eastAsia="Arial"/>
          <w:color w:val="000000"/>
        </w:rPr>
        <w:t>Homebrew</w:t>
      </w:r>
      <w:proofErr w:type="spellEnd"/>
      <w:r w:rsidR="009F2D5A">
        <w:rPr>
          <w:rFonts w:eastAsia="Arial"/>
          <w:color w:val="000000"/>
        </w:rPr>
        <w:t xml:space="preserve"> (dále jen „</w:t>
      </w:r>
      <w:r w:rsidR="009F2D5A" w:rsidRPr="009F2D5A">
        <w:rPr>
          <w:rFonts w:eastAsia="Arial"/>
          <w:b/>
          <w:bCs/>
          <w:color w:val="000000"/>
        </w:rPr>
        <w:t>Základní program</w:t>
      </w:r>
      <w:r w:rsidR="009F2D5A">
        <w:rPr>
          <w:rFonts w:eastAsia="Arial"/>
          <w:color w:val="000000"/>
        </w:rPr>
        <w:t xml:space="preserve">“) a s tím související služby, tak jak je toto plnění specifikováno </w:t>
      </w:r>
      <w:r w:rsidR="00756E63" w:rsidRPr="009220DA">
        <w:rPr>
          <w:rFonts w:eastAsia="Arial"/>
          <w:color w:val="000000"/>
          <w:highlight w:val="green"/>
        </w:rPr>
        <w:t>v Produktovém listu, který tvoří přílohu č. 1 této Smlouvy</w:t>
      </w:r>
      <w:r w:rsidR="00756E63" w:rsidRPr="00BC421A">
        <w:rPr>
          <w:rFonts w:eastAsia="Arial"/>
          <w:color w:val="000000"/>
        </w:rPr>
        <w:t xml:space="preserve"> (dále jen „</w:t>
      </w:r>
      <w:r w:rsidR="00756E63" w:rsidRPr="00BC421A">
        <w:rPr>
          <w:rFonts w:eastAsia="Arial"/>
          <w:b/>
          <w:color w:val="000000"/>
        </w:rPr>
        <w:t>Služba</w:t>
      </w:r>
      <w:r w:rsidR="00756E63" w:rsidRPr="00BC421A">
        <w:rPr>
          <w:rFonts w:eastAsia="Arial"/>
          <w:color w:val="000000"/>
        </w:rPr>
        <w:t xml:space="preserve">“), a to </w:t>
      </w:r>
      <w:r w:rsidR="00E31D26" w:rsidRPr="00BC421A">
        <w:rPr>
          <w:rFonts w:eastAsia="Arial"/>
          <w:color w:val="000000"/>
        </w:rPr>
        <w:t>v rozsahu a za podmínek</w:t>
      </w:r>
      <w:r w:rsidR="00756E63" w:rsidRPr="00BC421A">
        <w:rPr>
          <w:rFonts w:eastAsia="Arial"/>
          <w:color w:val="000000"/>
        </w:rPr>
        <w:t xml:space="preserve"> dle této Smlouvy. Předmětem této Smlouvy je dále závazek Zákazníka zaplatit Poskytovateli ujednanou cenu</w:t>
      </w:r>
      <w:r w:rsidR="00E31D26" w:rsidRPr="00BC421A">
        <w:rPr>
          <w:rFonts w:eastAsia="Arial"/>
          <w:color w:val="000000"/>
        </w:rPr>
        <w:t xml:space="preserve"> za poskytovanou Službu dle ceníku Poskytovatele</w:t>
      </w:r>
      <w:r w:rsidR="00756E63" w:rsidRPr="00BC421A">
        <w:rPr>
          <w:rFonts w:eastAsia="Arial"/>
          <w:color w:val="000000"/>
        </w:rPr>
        <w:t xml:space="preserve">. </w:t>
      </w:r>
    </w:p>
    <w:p w14:paraId="475F15A4" w14:textId="77777777" w:rsidR="00B00B12" w:rsidRPr="00BC421A" w:rsidRDefault="00B00B12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  <w:color w:val="000000"/>
        </w:rPr>
      </w:pPr>
    </w:p>
    <w:p w14:paraId="25CE0102" w14:textId="5D73D5CE" w:rsidR="00B00B12" w:rsidRPr="0036342A" w:rsidRDefault="00756E63" w:rsidP="008839A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 w:hanging="709"/>
        <w:jc w:val="both"/>
        <w:rPr>
          <w:rFonts w:eastAsia="Arial"/>
        </w:rPr>
      </w:pPr>
      <w:r w:rsidRPr="00BC421A">
        <w:rPr>
          <w:rFonts w:eastAsia="Arial"/>
          <w:color w:val="000000"/>
        </w:rPr>
        <w:t xml:space="preserve">Poskytovatel poskytuje Službu </w:t>
      </w:r>
      <w:r w:rsidR="00E31D26" w:rsidRPr="00BC421A">
        <w:rPr>
          <w:rFonts w:eastAsia="Arial"/>
          <w:color w:val="000000"/>
        </w:rPr>
        <w:t xml:space="preserve">prostřednictvím </w:t>
      </w:r>
      <w:r w:rsidR="008401C4">
        <w:rPr>
          <w:rFonts w:eastAsia="Arial"/>
          <w:color w:val="000000"/>
        </w:rPr>
        <w:t>uvolnění</w:t>
      </w:r>
      <w:r w:rsidR="009A4311">
        <w:rPr>
          <w:rFonts w:eastAsia="Arial"/>
          <w:color w:val="000000"/>
        </w:rPr>
        <w:t xml:space="preserve"> instalačního balíčku a přístupu k</w:t>
      </w:r>
      <w:r w:rsidR="00E31D26" w:rsidRPr="00BC421A">
        <w:rPr>
          <w:rFonts w:eastAsia="Arial"/>
          <w:color w:val="000000"/>
        </w:rPr>
        <w:t xml:space="preserve"> Desktopové a</w:t>
      </w:r>
      <w:r w:rsidR="0036342A">
        <w:rPr>
          <w:rFonts w:eastAsia="Arial"/>
          <w:color w:val="000000"/>
        </w:rPr>
        <w:t>plikac</w:t>
      </w:r>
      <w:r w:rsidR="00643A98">
        <w:rPr>
          <w:rFonts w:eastAsia="Arial"/>
          <w:color w:val="000000"/>
        </w:rPr>
        <w:t>i</w:t>
      </w:r>
      <w:r w:rsidR="0036342A">
        <w:rPr>
          <w:rFonts w:eastAsia="Arial"/>
          <w:color w:val="000000"/>
        </w:rPr>
        <w:t>.</w:t>
      </w:r>
      <w:r w:rsidRPr="0036342A">
        <w:rPr>
          <w:rFonts w:eastAsia="Arial"/>
          <w:color w:val="000000"/>
        </w:rPr>
        <w:t xml:space="preserve"> Službou se rozumí zpřístupnění </w:t>
      </w:r>
      <w:r w:rsidR="00E31D26" w:rsidRPr="0036342A">
        <w:rPr>
          <w:rFonts w:eastAsia="Arial"/>
          <w:color w:val="000000"/>
        </w:rPr>
        <w:t xml:space="preserve">Desktopové </w:t>
      </w:r>
      <w:r w:rsidRPr="0036342A">
        <w:rPr>
          <w:rFonts w:eastAsia="Arial"/>
          <w:color w:val="000000"/>
        </w:rPr>
        <w:t>aplikace.</w:t>
      </w:r>
      <w:r w:rsidR="00643A98">
        <w:rPr>
          <w:rFonts w:eastAsia="Arial"/>
          <w:color w:val="000000"/>
        </w:rPr>
        <w:t xml:space="preserve"> Zákazník si je plně vědom, že balíčkový systém </w:t>
      </w:r>
      <w:proofErr w:type="spellStart"/>
      <w:r w:rsidR="00643A98">
        <w:rPr>
          <w:rFonts w:eastAsia="Arial"/>
          <w:color w:val="000000"/>
        </w:rPr>
        <w:t>Homebrew</w:t>
      </w:r>
      <w:proofErr w:type="spellEnd"/>
      <w:r w:rsidR="00643A98">
        <w:rPr>
          <w:rFonts w:eastAsia="Arial"/>
          <w:color w:val="000000"/>
        </w:rPr>
        <w:t xml:space="preserve"> si zákazník musí zajistit sám, a že Poskytovatel k tomuto Základnímu programu nedisponuje žádnými právy. </w:t>
      </w:r>
    </w:p>
    <w:p w14:paraId="6B0967B1" w14:textId="77777777" w:rsidR="00B00B12" w:rsidRPr="00BC421A" w:rsidRDefault="00B00B12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20" w:hanging="720"/>
        <w:rPr>
          <w:rFonts w:eastAsia="Arial"/>
          <w:color w:val="000000"/>
        </w:rPr>
      </w:pPr>
    </w:p>
    <w:p w14:paraId="62DBD374" w14:textId="0ED21C10" w:rsidR="00B00B12" w:rsidRPr="00BC421A" w:rsidRDefault="00756E63" w:rsidP="008839A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 w:hanging="709"/>
        <w:jc w:val="both"/>
        <w:rPr>
          <w:rFonts w:eastAsia="Arial"/>
        </w:rPr>
      </w:pPr>
      <w:r w:rsidRPr="00BC421A">
        <w:rPr>
          <w:rFonts w:eastAsia="Arial"/>
          <w:color w:val="000000"/>
        </w:rPr>
        <w:t>Poskytovatel poskytne Zákazníkovi následující počet licencí (uživatelských účtů) k</w:t>
      </w:r>
      <w:r w:rsidR="00E31D26" w:rsidRPr="00BC421A">
        <w:rPr>
          <w:rFonts w:eastAsia="Arial"/>
          <w:color w:val="000000"/>
        </w:rPr>
        <w:t>e</w:t>
      </w:r>
      <w:r w:rsidRPr="00BC421A">
        <w:rPr>
          <w:rFonts w:eastAsia="Arial"/>
          <w:color w:val="000000"/>
        </w:rPr>
        <w:t> </w:t>
      </w:r>
      <w:r w:rsidR="00E31D26" w:rsidRPr="00BC421A">
        <w:rPr>
          <w:rFonts w:eastAsia="Arial"/>
          <w:color w:val="000000"/>
        </w:rPr>
        <w:t>Službě</w:t>
      </w:r>
      <w:r w:rsidRPr="00BC421A">
        <w:rPr>
          <w:rFonts w:eastAsia="Arial"/>
          <w:color w:val="000000"/>
        </w:rPr>
        <w:t xml:space="preserve">: </w:t>
      </w:r>
      <w:r w:rsidR="00AD317F">
        <w:rPr>
          <w:rFonts w:eastAsia="Arial"/>
          <w:color w:val="000000"/>
        </w:rPr>
        <w:t>1</w:t>
      </w:r>
      <w:r w:rsidRPr="00BC421A">
        <w:rPr>
          <w:rFonts w:eastAsia="Arial"/>
          <w:color w:val="000000"/>
        </w:rPr>
        <w:t xml:space="preserve">. Zákazník je oprávněn v průběhu trvání Smlouvy aktivovat či deaktivovat své </w:t>
      </w:r>
      <w:r w:rsidR="00D52A54">
        <w:rPr>
          <w:rFonts w:eastAsia="Arial"/>
          <w:color w:val="000000"/>
        </w:rPr>
        <w:t>jednotlivé licence</w:t>
      </w:r>
      <w:r w:rsidRPr="00BC421A">
        <w:rPr>
          <w:rFonts w:eastAsia="Arial"/>
          <w:color w:val="000000"/>
        </w:rPr>
        <w:t xml:space="preserve"> počet licenc</w:t>
      </w:r>
      <w:r w:rsidR="00F21CB4">
        <w:rPr>
          <w:rFonts w:eastAsia="Arial"/>
          <w:color w:val="000000"/>
        </w:rPr>
        <w:t>í</w:t>
      </w:r>
      <w:r w:rsidRPr="00BC421A">
        <w:rPr>
          <w:rFonts w:eastAsia="Arial"/>
          <w:color w:val="000000"/>
        </w:rPr>
        <w:t xml:space="preserve"> takto navýšit. </w:t>
      </w:r>
    </w:p>
    <w:p w14:paraId="264C078C" w14:textId="77777777" w:rsidR="00E31D26" w:rsidRPr="00BC421A" w:rsidRDefault="00E31D26" w:rsidP="008839A1">
      <w:pPr>
        <w:pStyle w:val="Odstavecseseznamem"/>
        <w:spacing w:after="0" w:line="300" w:lineRule="exact"/>
        <w:rPr>
          <w:rFonts w:eastAsia="Arial"/>
          <w:sz w:val="24"/>
          <w:szCs w:val="24"/>
        </w:rPr>
      </w:pPr>
    </w:p>
    <w:p w14:paraId="4DCA49BE" w14:textId="77777777" w:rsidR="00E31D26" w:rsidRPr="00BC421A" w:rsidRDefault="00E31D26" w:rsidP="008839A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 w:hanging="709"/>
        <w:jc w:val="both"/>
        <w:rPr>
          <w:rFonts w:eastAsia="Arial"/>
        </w:rPr>
      </w:pPr>
      <w:r w:rsidRPr="00BC421A">
        <w:rPr>
          <w:rFonts w:eastAsia="Arial"/>
        </w:rPr>
        <w:t>Licence je nevýhradní a opravňuje Zákazníka pouze k užití Služby výhradně pro vlastní potřebu a nezahrnuje v sobě převod ani licenci k výkonu jakýchkoli vlastnických, osobnostních či majetkových práv Poskytovatele vůči Službě.</w:t>
      </w:r>
    </w:p>
    <w:p w14:paraId="647BED97" w14:textId="77777777" w:rsidR="00E31D26" w:rsidRPr="00BC421A" w:rsidRDefault="00E31D26" w:rsidP="008839A1">
      <w:pPr>
        <w:pStyle w:val="Odstavecseseznamem"/>
        <w:spacing w:after="0" w:line="300" w:lineRule="exact"/>
        <w:rPr>
          <w:rFonts w:eastAsia="Arial"/>
          <w:sz w:val="24"/>
          <w:szCs w:val="24"/>
        </w:rPr>
      </w:pPr>
    </w:p>
    <w:p w14:paraId="0156A575" w14:textId="24F2D1D9" w:rsidR="00BC421A" w:rsidRPr="00BC421A" w:rsidRDefault="00BC421A" w:rsidP="008839A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 w:hanging="709"/>
        <w:jc w:val="both"/>
        <w:rPr>
          <w:rFonts w:eastAsia="Arial"/>
        </w:rPr>
      </w:pPr>
      <w:r w:rsidRPr="00BC421A">
        <w:rPr>
          <w:rFonts w:eastAsia="Arial"/>
        </w:rPr>
        <w:t xml:space="preserve">Každá licence opravňuje Zákazníka k užití Služby na </w:t>
      </w:r>
      <w:r w:rsidRPr="00BC421A">
        <w:rPr>
          <w:rFonts w:eastAsia="Arial"/>
          <w:highlight w:val="yellow"/>
        </w:rPr>
        <w:t>1</w:t>
      </w:r>
      <w:r w:rsidRPr="00BC421A">
        <w:rPr>
          <w:rFonts w:eastAsia="Arial"/>
        </w:rPr>
        <w:t xml:space="preserve"> samostatném zařízení bez ohledu na počet jeho uživatelů</w:t>
      </w:r>
      <w:r w:rsidR="00596D2F">
        <w:rPr>
          <w:rFonts w:eastAsia="Arial"/>
        </w:rPr>
        <w:t xml:space="preserve">. </w:t>
      </w:r>
    </w:p>
    <w:p w14:paraId="741626AF" w14:textId="77777777" w:rsidR="00BC421A" w:rsidRPr="00BC421A" w:rsidRDefault="00BC421A" w:rsidP="008839A1">
      <w:pPr>
        <w:pStyle w:val="Odstavecseseznamem"/>
        <w:spacing w:after="0" w:line="300" w:lineRule="exact"/>
        <w:rPr>
          <w:sz w:val="24"/>
          <w:szCs w:val="24"/>
        </w:rPr>
      </w:pPr>
    </w:p>
    <w:p w14:paraId="10D6F5B9" w14:textId="77777777" w:rsidR="00BC421A" w:rsidRPr="00BC421A" w:rsidRDefault="00BC421A" w:rsidP="008839A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 w:hanging="709"/>
        <w:jc w:val="both"/>
        <w:rPr>
          <w:rFonts w:eastAsia="Arial"/>
        </w:rPr>
      </w:pPr>
      <w:r w:rsidRPr="00BC421A">
        <w:t>Zákazník není bez předchozího písemného souhlasu Poskytovatele oprávněn:</w:t>
      </w:r>
    </w:p>
    <w:p w14:paraId="219D79AC" w14:textId="77777777" w:rsidR="00BC421A" w:rsidRPr="00BC421A" w:rsidRDefault="00BC421A" w:rsidP="008839A1">
      <w:pPr>
        <w:pStyle w:val="Odstavecseseznamem"/>
        <w:numPr>
          <w:ilvl w:val="1"/>
          <w:numId w:val="4"/>
        </w:numPr>
        <w:spacing w:after="0" w:line="300" w:lineRule="exact"/>
        <w:jc w:val="both"/>
        <w:rPr>
          <w:rFonts w:cs="Times New Roman"/>
          <w:sz w:val="24"/>
          <w:szCs w:val="24"/>
        </w:rPr>
      </w:pPr>
      <w:r w:rsidRPr="00BC421A">
        <w:rPr>
          <w:rFonts w:cs="Times New Roman"/>
          <w:sz w:val="24"/>
          <w:szCs w:val="24"/>
        </w:rPr>
        <w:t xml:space="preserve">užívat </w:t>
      </w:r>
      <w:r>
        <w:rPr>
          <w:rFonts w:cs="Times New Roman"/>
          <w:sz w:val="24"/>
          <w:szCs w:val="24"/>
        </w:rPr>
        <w:t>Službu</w:t>
      </w:r>
      <w:r w:rsidRPr="00BC421A">
        <w:rPr>
          <w:rFonts w:cs="Times New Roman"/>
          <w:sz w:val="24"/>
          <w:szCs w:val="24"/>
        </w:rPr>
        <w:t xml:space="preserve"> na jiném zařízení, než pro které byla licence aktivována,</w:t>
      </w:r>
    </w:p>
    <w:p w14:paraId="31518F8E" w14:textId="77777777" w:rsidR="00BC421A" w:rsidRPr="00BC421A" w:rsidRDefault="00BC421A" w:rsidP="008839A1">
      <w:pPr>
        <w:pStyle w:val="Odstavecseseznamem"/>
        <w:numPr>
          <w:ilvl w:val="1"/>
          <w:numId w:val="4"/>
        </w:numPr>
        <w:spacing w:after="0" w:line="300" w:lineRule="exact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Službu</w:t>
      </w:r>
      <w:r w:rsidRPr="00BC421A">
        <w:rPr>
          <w:rFonts w:cs="Times New Roman"/>
          <w:sz w:val="24"/>
          <w:szCs w:val="24"/>
        </w:rPr>
        <w:t xml:space="preserve"> rozmnožovat, poskytovat, pronajímat, půjčovat, sublicencovat nebo jinak zpřístupňovat třetím osobám,</w:t>
      </w:r>
    </w:p>
    <w:p w14:paraId="20FD0CC9" w14:textId="77777777" w:rsidR="00BC421A" w:rsidRPr="00BC421A" w:rsidRDefault="00BC421A" w:rsidP="008839A1">
      <w:pPr>
        <w:pStyle w:val="Odstavecseseznamem"/>
        <w:numPr>
          <w:ilvl w:val="1"/>
          <w:numId w:val="4"/>
        </w:numPr>
        <w:spacing w:after="0" w:line="300" w:lineRule="exact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Službu</w:t>
      </w:r>
      <w:r w:rsidRPr="00BC421A">
        <w:rPr>
          <w:rFonts w:cs="Times New Roman"/>
          <w:sz w:val="24"/>
          <w:szCs w:val="24"/>
        </w:rPr>
        <w:t xml:space="preserve"> redistribuovat nebo dále prodávat,</w:t>
      </w:r>
    </w:p>
    <w:p w14:paraId="26E03876" w14:textId="77777777" w:rsidR="00BC421A" w:rsidRDefault="00BC421A" w:rsidP="008839A1">
      <w:pPr>
        <w:pStyle w:val="Odstavecseseznamem"/>
        <w:numPr>
          <w:ilvl w:val="1"/>
          <w:numId w:val="4"/>
        </w:numPr>
        <w:spacing w:after="0" w:line="300" w:lineRule="exact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Službu</w:t>
      </w:r>
      <w:r w:rsidRPr="00BC421A">
        <w:rPr>
          <w:rFonts w:cs="Times New Roman"/>
          <w:sz w:val="24"/>
          <w:szCs w:val="24"/>
        </w:rPr>
        <w:t xml:space="preserve"> měnit,</w:t>
      </w:r>
      <w:r w:rsidR="005E474B">
        <w:rPr>
          <w:rFonts w:cs="Times New Roman"/>
          <w:sz w:val="24"/>
          <w:szCs w:val="24"/>
        </w:rPr>
        <w:t xml:space="preserve"> zpracovat,</w:t>
      </w:r>
      <w:r w:rsidRPr="00BC421A">
        <w:rPr>
          <w:rFonts w:cs="Times New Roman"/>
          <w:sz w:val="24"/>
          <w:szCs w:val="24"/>
        </w:rPr>
        <w:t xml:space="preserve"> upravovat</w:t>
      </w:r>
      <w:r>
        <w:rPr>
          <w:rFonts w:cs="Times New Roman"/>
          <w:sz w:val="24"/>
          <w:szCs w:val="24"/>
        </w:rPr>
        <w:t xml:space="preserve">, </w:t>
      </w:r>
      <w:r w:rsidR="001724BF">
        <w:rPr>
          <w:rFonts w:cs="Times New Roman"/>
          <w:sz w:val="24"/>
          <w:szCs w:val="24"/>
        </w:rPr>
        <w:t>přeprogramovat</w:t>
      </w:r>
      <w:r w:rsidRPr="00BC421A">
        <w:rPr>
          <w:rFonts w:cs="Times New Roman"/>
          <w:sz w:val="24"/>
          <w:szCs w:val="24"/>
        </w:rPr>
        <w:t xml:space="preserve"> nebo do n</w:t>
      </w:r>
      <w:r>
        <w:rPr>
          <w:rFonts w:cs="Times New Roman"/>
          <w:sz w:val="24"/>
          <w:szCs w:val="24"/>
        </w:rPr>
        <w:t>í</w:t>
      </w:r>
      <w:r w:rsidRPr="00BC421A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jakkoli </w:t>
      </w:r>
      <w:r w:rsidRPr="00BC421A">
        <w:rPr>
          <w:rFonts w:cs="Times New Roman"/>
          <w:sz w:val="24"/>
          <w:szCs w:val="24"/>
        </w:rPr>
        <w:t>zasahovat,</w:t>
      </w:r>
    </w:p>
    <w:p w14:paraId="02E2DE9D" w14:textId="77777777" w:rsidR="00BC421A" w:rsidRDefault="00BC421A" w:rsidP="008839A1">
      <w:pPr>
        <w:pStyle w:val="Odstavecseseznamem"/>
        <w:numPr>
          <w:ilvl w:val="1"/>
          <w:numId w:val="4"/>
        </w:numPr>
        <w:spacing w:after="0" w:line="300" w:lineRule="exact"/>
        <w:jc w:val="both"/>
        <w:rPr>
          <w:rFonts w:cs="Times New Roman"/>
          <w:sz w:val="24"/>
          <w:szCs w:val="24"/>
        </w:rPr>
      </w:pPr>
      <w:r w:rsidRPr="00BC421A">
        <w:rPr>
          <w:rFonts w:cs="Times New Roman"/>
          <w:sz w:val="24"/>
          <w:szCs w:val="24"/>
        </w:rPr>
        <w:t>obcházet nebo odstraňovat technické prostředky ochrany licence</w:t>
      </w:r>
      <w:r>
        <w:rPr>
          <w:rFonts w:cs="Times New Roman"/>
          <w:sz w:val="24"/>
          <w:szCs w:val="24"/>
        </w:rPr>
        <w:t xml:space="preserve"> Služby</w:t>
      </w:r>
      <w:r w:rsidRPr="00BC421A">
        <w:rPr>
          <w:rFonts w:cs="Times New Roman"/>
          <w:sz w:val="24"/>
          <w:szCs w:val="24"/>
        </w:rPr>
        <w:t>,</w:t>
      </w:r>
    </w:p>
    <w:p w14:paraId="5482D50C" w14:textId="77777777" w:rsidR="005E474B" w:rsidRPr="00BC421A" w:rsidRDefault="005E474B" w:rsidP="008839A1">
      <w:pPr>
        <w:pStyle w:val="Odstavecseseznamem"/>
        <w:numPr>
          <w:ilvl w:val="1"/>
          <w:numId w:val="4"/>
        </w:numPr>
        <w:spacing w:after="0" w:line="300" w:lineRule="exact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užívat Službu jiným způsobem nebo v širším </w:t>
      </w:r>
      <w:proofErr w:type="gramStart"/>
      <w:r>
        <w:rPr>
          <w:rFonts w:cs="Times New Roman"/>
          <w:sz w:val="24"/>
          <w:szCs w:val="24"/>
        </w:rPr>
        <w:t>rozsahu,</w:t>
      </w:r>
      <w:proofErr w:type="gramEnd"/>
      <w:r>
        <w:rPr>
          <w:rFonts w:cs="Times New Roman"/>
          <w:sz w:val="24"/>
          <w:szCs w:val="24"/>
        </w:rPr>
        <w:t xml:space="preserve"> než sjednaném v této Smlouvě.</w:t>
      </w:r>
    </w:p>
    <w:p w14:paraId="3A34070D" w14:textId="77777777" w:rsidR="00B00B12" w:rsidRPr="00BC421A" w:rsidRDefault="00B00B12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jc w:val="both"/>
        <w:rPr>
          <w:rFonts w:eastAsia="Arial"/>
          <w:color w:val="000000"/>
        </w:rPr>
      </w:pPr>
    </w:p>
    <w:p w14:paraId="78FF5875" w14:textId="1B486D09" w:rsidR="00B00B12" w:rsidRPr="00BC421A" w:rsidRDefault="00756E63" w:rsidP="008839A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 w:hanging="709"/>
        <w:jc w:val="both"/>
        <w:rPr>
          <w:rFonts w:eastAsia="Arial"/>
        </w:rPr>
      </w:pPr>
      <w:r w:rsidRPr="00BC421A">
        <w:rPr>
          <w:rFonts w:eastAsia="Arial"/>
          <w:color w:val="000000"/>
        </w:rPr>
        <w:t>Zákazník bere na vědomí, že součástí Služby není migrace dat Zákazníka.</w:t>
      </w:r>
    </w:p>
    <w:p w14:paraId="76F17F6E" w14:textId="77777777" w:rsidR="00BC421A" w:rsidRPr="00BC421A" w:rsidRDefault="00BC421A" w:rsidP="00BF137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</w:rPr>
      </w:pPr>
    </w:p>
    <w:p w14:paraId="29B293C7" w14:textId="77777777" w:rsidR="00BC421A" w:rsidRPr="00BC421A" w:rsidRDefault="00BC421A" w:rsidP="008839A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 w:hanging="709"/>
        <w:jc w:val="both"/>
        <w:rPr>
          <w:rFonts w:eastAsia="Arial"/>
        </w:rPr>
      </w:pPr>
      <w:r>
        <w:rPr>
          <w:rFonts w:eastAsia="Arial"/>
        </w:rPr>
        <w:t xml:space="preserve">Poskytovatel je oprávněn Službu v průběhu jejího poskytování měnit a aktualizovat za účelem zajištění dostupnosti Služby, rozšíření či zkvalitnění jejích funkcionalit, odstranění, bezpečnostních rizik, zvýšení její kompatibility či odstranění bezpečnostních rizik. </w:t>
      </w:r>
    </w:p>
    <w:p w14:paraId="42DBF3AA" w14:textId="77777777" w:rsidR="00BC421A" w:rsidRPr="00BC421A" w:rsidRDefault="00BC421A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</w:rPr>
      </w:pPr>
    </w:p>
    <w:p w14:paraId="0711447B" w14:textId="4878C112" w:rsidR="005B395C" w:rsidRDefault="00BC421A" w:rsidP="008839A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 w:hanging="709"/>
        <w:jc w:val="both"/>
        <w:rPr>
          <w:rFonts w:eastAsia="Arial"/>
        </w:rPr>
      </w:pPr>
      <w:r>
        <w:rPr>
          <w:rFonts w:eastAsia="Arial"/>
        </w:rPr>
        <w:t xml:space="preserve">Zákazník bere na vědomí, že k provozu Služby jsou nutné tyto technické a systémové požadavky: </w:t>
      </w:r>
      <w:r w:rsidR="005B376F">
        <w:rPr>
          <w:rFonts w:eastAsia="Arial"/>
        </w:rPr>
        <w:t>počítač</w:t>
      </w:r>
      <w:r w:rsidR="00141B31">
        <w:rPr>
          <w:rFonts w:eastAsia="Arial"/>
        </w:rPr>
        <w:t xml:space="preserve"> </w:t>
      </w:r>
      <w:r w:rsidR="005B376F">
        <w:rPr>
          <w:rFonts w:eastAsia="Arial"/>
        </w:rPr>
        <w:t>Mac</w:t>
      </w:r>
      <w:r>
        <w:rPr>
          <w:rFonts w:eastAsia="Arial"/>
        </w:rPr>
        <w:t xml:space="preserve">, operační systém </w:t>
      </w:r>
      <w:r w:rsidR="005B376F">
        <w:rPr>
          <w:rFonts w:eastAsia="Arial"/>
        </w:rPr>
        <w:t>alespo</w:t>
      </w:r>
      <w:r w:rsidR="005B376F">
        <w:rPr>
          <w:rFonts w:eastAsia="Arial"/>
          <w:highlight w:val="yellow"/>
        </w:rPr>
        <w:t>ň</w:t>
      </w:r>
      <w:r w:rsidR="005B376F">
        <w:rPr>
          <w:rFonts w:eastAsia="Arial"/>
        </w:rPr>
        <w:t xml:space="preserve"> macOS 14</w:t>
      </w:r>
      <w:r>
        <w:rPr>
          <w:rFonts w:eastAsia="Arial"/>
        </w:rPr>
        <w:t xml:space="preserve">, </w:t>
      </w:r>
      <w:r w:rsidR="00900951">
        <w:rPr>
          <w:rFonts w:eastAsia="Arial"/>
        </w:rPr>
        <w:t xml:space="preserve">verze programu </w:t>
      </w:r>
      <w:proofErr w:type="spellStart"/>
      <w:r w:rsidR="00900951">
        <w:rPr>
          <w:rFonts w:eastAsia="Arial"/>
        </w:rPr>
        <w:t>Homebrew</w:t>
      </w:r>
      <w:proofErr w:type="spellEnd"/>
      <w:r w:rsidR="00900951">
        <w:rPr>
          <w:rFonts w:eastAsia="Arial"/>
        </w:rPr>
        <w:t xml:space="preserve">: </w:t>
      </w:r>
      <w:r w:rsidR="005B376F">
        <w:rPr>
          <w:rFonts w:eastAsia="Arial"/>
        </w:rPr>
        <w:t>4, 5 nebo 6</w:t>
      </w:r>
      <w:r w:rsidR="00900951">
        <w:rPr>
          <w:rFonts w:eastAsia="Arial"/>
        </w:rPr>
        <w:t xml:space="preserve">, </w:t>
      </w:r>
      <w:r>
        <w:rPr>
          <w:rFonts w:eastAsia="Arial"/>
        </w:rPr>
        <w:t>přístup k internetu.</w:t>
      </w:r>
      <w:r w:rsidR="00CA30B9">
        <w:rPr>
          <w:rFonts w:eastAsia="Arial"/>
        </w:rPr>
        <w:t xml:space="preserve"> Desktopová aplikace umožňuje </w:t>
      </w:r>
      <w:r w:rsidR="00141B31">
        <w:rPr>
          <w:rFonts w:eastAsia="Arial"/>
        </w:rPr>
        <w:t xml:space="preserve">její užívání v případě výpadku internetu. K ověření platnosti </w:t>
      </w:r>
      <w:r w:rsidR="0003096D">
        <w:rPr>
          <w:rFonts w:eastAsia="Arial"/>
        </w:rPr>
        <w:t>Smlouvy</w:t>
      </w:r>
      <w:r w:rsidR="00141B31">
        <w:rPr>
          <w:rFonts w:eastAsia="Arial"/>
        </w:rPr>
        <w:t xml:space="preserve"> ze strany Poskytovatele je však při jejím spuštění připojení k internetu vyžadováno. </w:t>
      </w:r>
    </w:p>
    <w:p w14:paraId="1F29952D" w14:textId="77777777" w:rsidR="00A06FDE" w:rsidRDefault="00A06FDE" w:rsidP="008839A1">
      <w:pPr>
        <w:pStyle w:val="Odstavecseseznamem"/>
        <w:spacing w:after="0"/>
        <w:rPr>
          <w:rFonts w:eastAsia="Arial"/>
        </w:rPr>
      </w:pPr>
    </w:p>
    <w:p w14:paraId="3C7CDEC7" w14:textId="3D3078F8" w:rsidR="005B395C" w:rsidRPr="00BC421A" w:rsidRDefault="005B395C" w:rsidP="008839A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 w:hanging="709"/>
        <w:jc w:val="both"/>
        <w:rPr>
          <w:rFonts w:eastAsia="Arial"/>
        </w:rPr>
      </w:pPr>
      <w:r>
        <w:rPr>
          <w:rFonts w:eastAsia="Arial"/>
        </w:rPr>
        <w:t xml:space="preserve">Zákazník se zavazuje nezpřístupnit žádné 3. osobě ať již vlastním jednáním nebo opomenutím své údaje </w:t>
      </w:r>
      <w:r w:rsidR="004122C1">
        <w:rPr>
          <w:rFonts w:eastAsia="Arial"/>
        </w:rPr>
        <w:t xml:space="preserve">užité k aktivaci licence k </w:t>
      </w:r>
      <w:r>
        <w:rPr>
          <w:rFonts w:eastAsia="Arial"/>
        </w:rPr>
        <w:t>Desktopové aplikac</w:t>
      </w:r>
      <w:r w:rsidR="004122C1">
        <w:rPr>
          <w:rFonts w:eastAsia="Arial"/>
        </w:rPr>
        <w:t xml:space="preserve">i. </w:t>
      </w:r>
      <w:r>
        <w:rPr>
          <w:rFonts w:eastAsia="Arial"/>
        </w:rPr>
        <w:t>Poskytovatel nenese odpovědnost za případnou škodu vzešlou z porušení tohoto závazku Zákazníkem.</w:t>
      </w:r>
    </w:p>
    <w:p w14:paraId="1D7B45B2" w14:textId="77777777" w:rsidR="00B00B12" w:rsidRPr="00BC421A" w:rsidRDefault="00B00B12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 w:hanging="720"/>
        <w:jc w:val="both"/>
        <w:rPr>
          <w:color w:val="000000"/>
        </w:rPr>
      </w:pPr>
    </w:p>
    <w:p w14:paraId="1D2D897E" w14:textId="65CD0BD7" w:rsidR="00B00B12" w:rsidRPr="00BC421A" w:rsidRDefault="00756E63" w:rsidP="008839A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 w:hanging="709"/>
        <w:jc w:val="both"/>
        <w:rPr>
          <w:rFonts w:eastAsia="Arial"/>
          <w:highlight w:val="yellow"/>
        </w:rPr>
      </w:pPr>
      <w:r w:rsidRPr="005E474B">
        <w:rPr>
          <w:rFonts w:eastAsia="Arial"/>
          <w:color w:val="000000"/>
          <w:highlight w:val="yellow"/>
        </w:rPr>
        <w:t>Část obsahu této Smlouvy je</w:t>
      </w:r>
      <w:r w:rsidR="00BC421A" w:rsidRPr="005E474B">
        <w:rPr>
          <w:rFonts w:eastAsia="Arial"/>
          <w:color w:val="000000"/>
          <w:highlight w:val="yellow"/>
        </w:rPr>
        <w:t xml:space="preserve"> rovněž</w:t>
      </w:r>
      <w:r w:rsidRPr="005E474B">
        <w:rPr>
          <w:rFonts w:eastAsia="Arial"/>
          <w:color w:val="000000"/>
          <w:highlight w:val="yellow"/>
        </w:rPr>
        <w:t xml:space="preserve"> určena</w:t>
      </w:r>
      <w:r w:rsidR="005E474B" w:rsidRPr="005E474B">
        <w:rPr>
          <w:rFonts w:eastAsia="Arial"/>
          <w:color w:val="000000"/>
          <w:highlight w:val="yellow"/>
        </w:rPr>
        <w:t xml:space="preserve"> v</w:t>
      </w:r>
      <w:r w:rsidRPr="005E474B">
        <w:rPr>
          <w:rFonts w:eastAsia="Arial"/>
          <w:color w:val="000000"/>
          <w:highlight w:val="yellow"/>
        </w:rPr>
        <w:t xml:space="preserve"> </w:t>
      </w:r>
      <w:r w:rsidR="005E474B">
        <w:rPr>
          <w:rFonts w:eastAsia="Arial"/>
          <w:color w:val="000000"/>
          <w:highlight w:val="yellow"/>
        </w:rPr>
        <w:t>ceníku (dále jen „</w:t>
      </w:r>
      <w:r w:rsidR="005E474B" w:rsidRPr="00BC421A">
        <w:rPr>
          <w:rFonts w:eastAsia="Arial"/>
          <w:b/>
          <w:color w:val="000000"/>
          <w:highlight w:val="yellow"/>
        </w:rPr>
        <w:t>Ceník</w:t>
      </w:r>
      <w:r w:rsidR="005E474B">
        <w:rPr>
          <w:rFonts w:eastAsia="Arial"/>
          <w:color w:val="000000"/>
          <w:highlight w:val="yellow"/>
        </w:rPr>
        <w:t xml:space="preserve">“) </w:t>
      </w:r>
      <w:r w:rsidR="00BC421A">
        <w:rPr>
          <w:rFonts w:eastAsia="Arial"/>
          <w:color w:val="000000"/>
          <w:highlight w:val="yellow"/>
        </w:rPr>
        <w:t>a Poskytovatele</w:t>
      </w:r>
      <w:r w:rsidRPr="00BC421A">
        <w:rPr>
          <w:rFonts w:eastAsia="Arial"/>
          <w:color w:val="000000"/>
          <w:highlight w:val="yellow"/>
        </w:rPr>
        <w:t xml:space="preserve">, které tvoří přílohu </w:t>
      </w:r>
      <w:r w:rsidRPr="00BF1371">
        <w:rPr>
          <w:rFonts w:eastAsia="Arial"/>
          <w:color w:val="000000"/>
          <w:highlight w:val="yellow"/>
        </w:rPr>
        <w:t>č. 2</w:t>
      </w:r>
      <w:r w:rsidR="00BC421A" w:rsidRPr="00BF1371">
        <w:rPr>
          <w:rFonts w:eastAsia="Arial"/>
          <w:color w:val="000000"/>
          <w:highlight w:val="yellow"/>
        </w:rPr>
        <w:t xml:space="preserve"> </w:t>
      </w:r>
      <w:r w:rsidRPr="00BF1371">
        <w:rPr>
          <w:rFonts w:eastAsia="Arial"/>
          <w:color w:val="000000"/>
          <w:highlight w:val="yellow"/>
        </w:rPr>
        <w:t>této Smlouvy</w:t>
      </w:r>
      <w:r w:rsidRPr="00BC421A">
        <w:rPr>
          <w:rFonts w:eastAsia="Arial"/>
          <w:color w:val="000000"/>
          <w:highlight w:val="yellow"/>
        </w:rPr>
        <w:t>.</w:t>
      </w:r>
    </w:p>
    <w:p w14:paraId="770079B7" w14:textId="77777777" w:rsidR="009220DA" w:rsidRPr="00BC421A" w:rsidRDefault="009220DA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 w:hanging="720"/>
        <w:jc w:val="both"/>
        <w:rPr>
          <w:rFonts w:eastAsia="Arial"/>
          <w:color w:val="000000"/>
        </w:rPr>
      </w:pPr>
    </w:p>
    <w:p w14:paraId="46AA0AEA" w14:textId="7A0AC7E7" w:rsidR="0051618F" w:rsidRDefault="0051618F" w:rsidP="008839A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hanging="720"/>
        <w:rPr>
          <w:rFonts w:eastAsia="Arial"/>
          <w:b/>
          <w:color w:val="000000"/>
        </w:rPr>
      </w:pPr>
      <w:r>
        <w:rPr>
          <w:rFonts w:eastAsia="Arial"/>
          <w:b/>
          <w:color w:val="000000"/>
        </w:rPr>
        <w:t>Uzavření Smlouvy</w:t>
      </w:r>
    </w:p>
    <w:p w14:paraId="4D7DD8A5" w14:textId="3D034AA5" w:rsidR="0051618F" w:rsidRPr="0051618F" w:rsidRDefault="0051618F" w:rsidP="008839A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 w:hanging="709"/>
        <w:rPr>
          <w:rFonts w:eastAsia="Arial"/>
          <w:b/>
          <w:color w:val="000000"/>
        </w:rPr>
      </w:pPr>
      <w:r>
        <w:rPr>
          <w:rFonts w:eastAsia="Arial"/>
          <w:bCs/>
          <w:color w:val="000000"/>
        </w:rPr>
        <w:t xml:space="preserve">K uzavření Smlouvy dochází v okamžiku, kdy Zákazník odešle vyplněnou objednávku, prostřednictvím tlačítka zavazujícího k platbě objednávku. </w:t>
      </w:r>
    </w:p>
    <w:p w14:paraId="152B1EBB" w14:textId="7923AB31" w:rsidR="0051618F" w:rsidRPr="0051618F" w:rsidRDefault="0051618F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rPr>
          <w:rFonts w:eastAsia="Arial"/>
          <w:b/>
          <w:color w:val="000000"/>
        </w:rPr>
      </w:pPr>
    </w:p>
    <w:p w14:paraId="559CBDA1" w14:textId="2477FC2A" w:rsidR="0051618F" w:rsidRDefault="0051618F" w:rsidP="008839A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 w:hanging="709"/>
        <w:rPr>
          <w:rFonts w:eastAsia="Arial"/>
          <w:b/>
          <w:color w:val="000000"/>
        </w:rPr>
      </w:pPr>
      <w:r>
        <w:rPr>
          <w:rFonts w:eastAsia="Arial"/>
          <w:bCs/>
          <w:color w:val="000000"/>
        </w:rPr>
        <w:t xml:space="preserve">K uzavření Smlouvy je vyžadována platná emailová adresa se zřízenou emailovou schránkou, ke které má zákazník plný přístup. </w:t>
      </w:r>
    </w:p>
    <w:p w14:paraId="5B6A5C7F" w14:textId="77777777" w:rsidR="0051618F" w:rsidRDefault="0051618F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1429"/>
        <w:rPr>
          <w:rFonts w:eastAsia="Arial"/>
          <w:b/>
          <w:color w:val="000000"/>
        </w:rPr>
      </w:pPr>
    </w:p>
    <w:p w14:paraId="684A649A" w14:textId="7543D75D" w:rsidR="00B00B12" w:rsidRPr="00BC421A" w:rsidRDefault="00756E63" w:rsidP="008839A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hanging="720"/>
        <w:rPr>
          <w:rFonts w:eastAsia="Arial"/>
          <w:b/>
          <w:color w:val="000000"/>
        </w:rPr>
      </w:pPr>
      <w:r w:rsidRPr="00BC421A">
        <w:rPr>
          <w:rFonts w:eastAsia="Arial"/>
          <w:b/>
          <w:color w:val="000000"/>
        </w:rPr>
        <w:t>Cena</w:t>
      </w:r>
    </w:p>
    <w:p w14:paraId="0902635B" w14:textId="32F5DA43" w:rsidR="00B00B12" w:rsidRPr="00BC421A" w:rsidRDefault="00756E63" w:rsidP="008839A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 w:hanging="709"/>
        <w:jc w:val="both"/>
        <w:rPr>
          <w:rFonts w:eastAsia="Arial"/>
        </w:rPr>
      </w:pPr>
      <w:r w:rsidRPr="00BC421A">
        <w:rPr>
          <w:rFonts w:eastAsia="Arial"/>
          <w:color w:val="000000"/>
        </w:rPr>
        <w:t xml:space="preserve">Cena, kterou se Zákazník zavazuje zaplatit Poskytovateli za poskytovanou Službu je stanovena </w:t>
      </w:r>
      <w:r w:rsidRPr="009220DA">
        <w:rPr>
          <w:rFonts w:eastAsia="Arial"/>
          <w:color w:val="000000"/>
          <w:highlight w:val="yellow"/>
        </w:rPr>
        <w:t xml:space="preserve">v </w:t>
      </w:r>
      <w:r w:rsidR="00BC421A" w:rsidRPr="009220DA">
        <w:rPr>
          <w:rFonts w:eastAsia="Arial"/>
          <w:color w:val="000000"/>
          <w:highlight w:val="yellow"/>
        </w:rPr>
        <w:t>C</w:t>
      </w:r>
      <w:r w:rsidRPr="009220DA">
        <w:rPr>
          <w:rFonts w:eastAsia="Arial"/>
          <w:color w:val="000000"/>
          <w:highlight w:val="yellow"/>
        </w:rPr>
        <w:t xml:space="preserve">eníku, který je přílohou č. </w:t>
      </w:r>
      <w:r w:rsidR="005E474B" w:rsidRPr="009220DA">
        <w:rPr>
          <w:rFonts w:eastAsia="Arial"/>
          <w:color w:val="000000"/>
          <w:highlight w:val="yellow"/>
        </w:rPr>
        <w:t>2</w:t>
      </w:r>
      <w:r w:rsidRPr="009220DA">
        <w:rPr>
          <w:rFonts w:eastAsia="Arial"/>
          <w:color w:val="000000"/>
          <w:highlight w:val="yellow"/>
        </w:rPr>
        <w:t xml:space="preserve"> této Smlouvy</w:t>
      </w:r>
      <w:r w:rsidR="00BF1371">
        <w:rPr>
          <w:rFonts w:eastAsia="Arial"/>
          <w:color w:val="000000"/>
        </w:rPr>
        <w:t>.</w:t>
      </w:r>
    </w:p>
    <w:p w14:paraId="3BAA53C1" w14:textId="77777777" w:rsidR="00BC421A" w:rsidRPr="00BC421A" w:rsidRDefault="00BC421A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</w:rPr>
      </w:pPr>
    </w:p>
    <w:p w14:paraId="105BE7B6" w14:textId="77777777" w:rsidR="00BC421A" w:rsidRPr="009220DA" w:rsidRDefault="00BC421A" w:rsidP="008839A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 w:hanging="709"/>
        <w:jc w:val="both"/>
        <w:rPr>
          <w:rFonts w:eastAsia="Arial"/>
          <w:highlight w:val="yellow"/>
        </w:rPr>
      </w:pPr>
      <w:r w:rsidRPr="009220DA">
        <w:rPr>
          <w:rFonts w:eastAsia="Arial"/>
          <w:highlight w:val="yellow"/>
        </w:rPr>
        <w:t xml:space="preserve">Poskytovatel je oprávněn měnit Ceník a tím i cenu v budoucnu poskytnuté Služby písemným oznámením adresovaným Zákazníkovi, a to nejméně 1 měsíc před nabytím účinnosti změny Ceníku. </w:t>
      </w:r>
    </w:p>
    <w:p w14:paraId="30D4E75E" w14:textId="77777777" w:rsidR="00B00B12" w:rsidRPr="00BC421A" w:rsidRDefault="00B00B12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  <w:b/>
          <w:color w:val="000000"/>
        </w:rPr>
      </w:pPr>
    </w:p>
    <w:p w14:paraId="72BCC81A" w14:textId="77777777" w:rsidR="00B00B12" w:rsidRPr="00BC421A" w:rsidRDefault="00756E63" w:rsidP="008839A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hanging="720"/>
        <w:rPr>
          <w:rFonts w:eastAsia="Arial"/>
          <w:b/>
          <w:color w:val="000000"/>
        </w:rPr>
      </w:pPr>
      <w:r w:rsidRPr="00BC421A">
        <w:rPr>
          <w:rFonts w:eastAsia="Arial"/>
          <w:b/>
          <w:color w:val="000000"/>
        </w:rPr>
        <w:t>Platební podmínky</w:t>
      </w:r>
    </w:p>
    <w:p w14:paraId="1A5648D0" w14:textId="31AC34C6" w:rsidR="00B12AE5" w:rsidRDefault="001724BF" w:rsidP="008839A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</w:rPr>
      </w:pPr>
      <w:r>
        <w:rPr>
          <w:rFonts w:eastAsia="Arial"/>
        </w:rPr>
        <w:t xml:space="preserve">Zákazník se zavazuje </w:t>
      </w:r>
      <w:r w:rsidR="00B12AE5">
        <w:rPr>
          <w:rFonts w:eastAsia="Arial"/>
        </w:rPr>
        <w:t xml:space="preserve">uhradit cenu za poskytovanou Službu bezprostředně po uzavření Smlouvy. </w:t>
      </w:r>
    </w:p>
    <w:p w14:paraId="72825E4D" w14:textId="77777777" w:rsidR="00177C2D" w:rsidRDefault="00177C2D" w:rsidP="00177C2D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</w:rPr>
      </w:pPr>
    </w:p>
    <w:p w14:paraId="3727656C" w14:textId="0B794AF0" w:rsidR="00075D60" w:rsidRDefault="00075D60" w:rsidP="008839A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</w:rPr>
      </w:pPr>
      <w:r>
        <w:rPr>
          <w:rFonts w:eastAsia="Arial"/>
        </w:rPr>
        <w:t xml:space="preserve">Úhrada ceny za poskytovanou Službu probíhá prostřednictvím provozovatele platební brány, který je třetí stranou. Poskytovatel není oprávněn zasahovat do průběhu úhrady ceny. </w:t>
      </w:r>
    </w:p>
    <w:p w14:paraId="7854CE48" w14:textId="10172C59" w:rsidR="00075D60" w:rsidRDefault="00075D60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</w:rPr>
      </w:pPr>
    </w:p>
    <w:p w14:paraId="204EF4EF" w14:textId="798E9390" w:rsidR="00075D60" w:rsidRDefault="00075D60" w:rsidP="008839A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</w:rPr>
      </w:pPr>
      <w:r>
        <w:rPr>
          <w:rFonts w:eastAsia="Arial"/>
        </w:rPr>
        <w:t>Zákazník bere na vědomí, že využíváním služeb poskytovatelů platebních bran je povinen seznámit se s podmínkami příslušného provozovatele platební brány</w:t>
      </w:r>
      <w:r w:rsidR="00FC45D4">
        <w:rPr>
          <w:rFonts w:eastAsia="Arial"/>
        </w:rPr>
        <w:t xml:space="preserve"> a </w:t>
      </w:r>
      <w:r>
        <w:rPr>
          <w:rFonts w:eastAsia="Arial"/>
        </w:rPr>
        <w:t xml:space="preserve">všech pravidel ochrany osobních údajů. </w:t>
      </w:r>
    </w:p>
    <w:p w14:paraId="203C0A39" w14:textId="77777777" w:rsidR="001724BF" w:rsidRPr="001724BF" w:rsidRDefault="001724BF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jc w:val="both"/>
        <w:rPr>
          <w:rFonts w:eastAsia="Arial"/>
        </w:rPr>
      </w:pPr>
    </w:p>
    <w:p w14:paraId="1DE94136" w14:textId="68521EC5" w:rsidR="00B00B12" w:rsidRPr="00BC421A" w:rsidRDefault="00075D60" w:rsidP="008839A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</w:rPr>
      </w:pPr>
      <w:r>
        <w:rPr>
          <w:rFonts w:eastAsia="Arial"/>
          <w:color w:val="000000"/>
        </w:rPr>
        <w:t xml:space="preserve">V případě neuhrazení ceny služby není Poskytovatel zpřístupnit Desktopovou aplikaci či poskytovat plnění jiné služby ze Smlouvy. </w:t>
      </w:r>
      <w:r w:rsidR="00B67DB8">
        <w:rPr>
          <w:rFonts w:eastAsia="Arial"/>
          <w:color w:val="000000"/>
        </w:rPr>
        <w:t>Současně je pro takový případ od Smlouvy oprávněn odstoupit</w:t>
      </w:r>
    </w:p>
    <w:p w14:paraId="187782C5" w14:textId="77777777" w:rsidR="00B00B12" w:rsidRPr="00BC421A" w:rsidRDefault="00B00B12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20" w:hanging="720"/>
        <w:rPr>
          <w:rFonts w:eastAsia="Arial"/>
          <w:color w:val="000000"/>
        </w:rPr>
      </w:pPr>
    </w:p>
    <w:p w14:paraId="3BE0845A" w14:textId="77777777" w:rsidR="00B00B12" w:rsidRPr="00BC421A" w:rsidRDefault="00756E63" w:rsidP="008839A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hanging="720"/>
        <w:rPr>
          <w:rFonts w:eastAsia="Arial"/>
          <w:b/>
          <w:color w:val="000000"/>
        </w:rPr>
      </w:pPr>
      <w:r w:rsidRPr="00BC421A">
        <w:rPr>
          <w:rFonts w:eastAsia="Arial"/>
          <w:b/>
          <w:color w:val="000000"/>
        </w:rPr>
        <w:t>Doba trvání Smlouvy</w:t>
      </w:r>
    </w:p>
    <w:p w14:paraId="2F4240CC" w14:textId="03399442" w:rsidR="00B00B12" w:rsidRPr="009519CE" w:rsidRDefault="00756E63" w:rsidP="008839A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</w:rPr>
      </w:pPr>
      <w:r w:rsidRPr="00BC421A">
        <w:rPr>
          <w:rFonts w:eastAsia="Arial"/>
          <w:color w:val="000000"/>
        </w:rPr>
        <w:t xml:space="preserve">Smlouva se uzavírá na dobu </w:t>
      </w:r>
      <w:r w:rsidR="00BF1371" w:rsidRPr="00BF1371">
        <w:rPr>
          <w:rFonts w:eastAsia="Arial"/>
          <w:color w:val="000000"/>
          <w:highlight w:val="yellow"/>
        </w:rPr>
        <w:t>3</w:t>
      </w:r>
      <w:r w:rsidR="009519CE">
        <w:rPr>
          <w:rFonts w:eastAsia="Arial"/>
          <w:color w:val="000000"/>
        </w:rPr>
        <w:t xml:space="preserve"> let</w:t>
      </w:r>
      <w:r w:rsidRPr="00BC421A">
        <w:rPr>
          <w:rFonts w:eastAsia="Arial"/>
          <w:color w:val="000000"/>
        </w:rPr>
        <w:t>.</w:t>
      </w:r>
    </w:p>
    <w:p w14:paraId="20FF3178" w14:textId="6A9EDA0D" w:rsidR="009519CE" w:rsidRPr="009519CE" w:rsidRDefault="009519CE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</w:rPr>
      </w:pPr>
    </w:p>
    <w:p w14:paraId="1489195E" w14:textId="7DB03CB3" w:rsidR="009519CE" w:rsidRPr="00BC421A" w:rsidRDefault="009519CE" w:rsidP="008839A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</w:rPr>
      </w:pPr>
      <w:r>
        <w:rPr>
          <w:rFonts w:eastAsia="Arial"/>
        </w:rPr>
        <w:t xml:space="preserve">Po uplynutí ujednané doby trvání Smlouvy ztrácí Zákazník právo k poskytované Službě a právo užívat Desktopovou </w:t>
      </w:r>
      <w:proofErr w:type="gramStart"/>
      <w:r>
        <w:rPr>
          <w:rFonts w:eastAsia="Arial"/>
        </w:rPr>
        <w:t>aplikaci  z</w:t>
      </w:r>
      <w:proofErr w:type="gramEnd"/>
      <w:r>
        <w:rPr>
          <w:rFonts w:eastAsia="Arial"/>
        </w:rPr>
        <w:t xml:space="preserve"> této </w:t>
      </w:r>
      <w:r w:rsidR="005D55C3">
        <w:rPr>
          <w:rFonts w:eastAsia="Arial"/>
        </w:rPr>
        <w:t>Smlouvy mu zaniká.</w:t>
      </w:r>
    </w:p>
    <w:p w14:paraId="55ADB55C" w14:textId="77777777" w:rsidR="00844C84" w:rsidRDefault="00844C84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rPr>
          <w:rFonts w:eastAsia="Arial"/>
          <w:b/>
          <w:color w:val="000000"/>
        </w:rPr>
      </w:pPr>
    </w:p>
    <w:p w14:paraId="2B5D71A8" w14:textId="1FCE8678" w:rsidR="00B00B12" w:rsidRPr="00BC421A" w:rsidRDefault="00756E63" w:rsidP="008839A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hanging="720"/>
        <w:rPr>
          <w:rFonts w:eastAsia="Arial"/>
          <w:b/>
          <w:color w:val="000000"/>
        </w:rPr>
      </w:pPr>
      <w:r w:rsidRPr="00BC421A">
        <w:rPr>
          <w:rFonts w:eastAsia="Arial"/>
          <w:b/>
          <w:color w:val="000000"/>
        </w:rPr>
        <w:t>Ukončení Smlouvy</w:t>
      </w:r>
    </w:p>
    <w:p w14:paraId="3ADDFDEB" w14:textId="77777777" w:rsidR="001724BF" w:rsidRPr="001724BF" w:rsidRDefault="00756E63" w:rsidP="008839A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</w:rPr>
      </w:pPr>
      <w:r w:rsidRPr="00BC421A">
        <w:rPr>
          <w:rFonts w:eastAsia="Arial"/>
          <w:color w:val="000000"/>
        </w:rPr>
        <w:t>Smluvní vztah založený touto Smlouvou končí odstoupením od Smlouvy, zánikem Poskytovatele nebo Zákazníka jako právnické osoby s likvidací, výpovědí nebo dohodou smluvních stran.</w:t>
      </w:r>
    </w:p>
    <w:p w14:paraId="7162E993" w14:textId="77777777" w:rsidR="001724BF" w:rsidRPr="001724BF" w:rsidRDefault="001724BF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</w:rPr>
      </w:pPr>
    </w:p>
    <w:p w14:paraId="7AA797FF" w14:textId="77777777" w:rsidR="00B00B12" w:rsidRPr="009220DA" w:rsidRDefault="001724BF" w:rsidP="008839A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</w:rPr>
      </w:pPr>
      <w:r>
        <w:rPr>
          <w:rFonts w:eastAsia="Arial"/>
          <w:color w:val="000000"/>
        </w:rPr>
        <w:t xml:space="preserve">Kterákoli ze smluvních stran je oprávněna tuto smlouvu kdykoli vypovědět písemnou výpovědí, adresovanou druhé smluvní straně s výpovědní dobou 1 měsíc, která počíná běžet prvního dne měsíce, který následuje po měsíci, ve kterém byla písemná výpověď doručena druhé smluvní straně. </w:t>
      </w:r>
      <w:r w:rsidR="00756E63" w:rsidRPr="001724BF">
        <w:rPr>
          <w:rFonts w:eastAsia="Arial"/>
          <w:color w:val="000000"/>
          <w:highlight w:val="cyan"/>
        </w:rPr>
        <w:t>Podrobně jsou způsoby ukončení smluvního vztahu upraveny ve VOP.</w:t>
      </w:r>
    </w:p>
    <w:p w14:paraId="0A7F0B8C" w14:textId="77777777" w:rsidR="009220DA" w:rsidRDefault="009220DA" w:rsidP="008839A1">
      <w:pPr>
        <w:pStyle w:val="Odstavecseseznamem"/>
        <w:spacing w:after="0"/>
        <w:rPr>
          <w:rFonts w:eastAsia="Arial"/>
        </w:rPr>
      </w:pPr>
    </w:p>
    <w:p w14:paraId="46EAC1B7" w14:textId="77777777" w:rsidR="00867A12" w:rsidRDefault="00867A12" w:rsidP="008839A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</w:rPr>
      </w:pPr>
      <w:r>
        <w:rPr>
          <w:rFonts w:eastAsia="Arial"/>
        </w:rPr>
        <w:t>Poskytovatel je oprávněn jednostranně přerušit poskytování Služby Zákazníkovi a omezit její dostupnost v </w:t>
      </w:r>
      <w:r w:rsidR="009220DA">
        <w:rPr>
          <w:rFonts w:eastAsia="Arial"/>
        </w:rPr>
        <w:t>případě</w:t>
      </w:r>
      <w:r>
        <w:rPr>
          <w:rFonts w:eastAsia="Arial"/>
        </w:rPr>
        <w:t>:</w:t>
      </w:r>
    </w:p>
    <w:p w14:paraId="37166ABD" w14:textId="77777777" w:rsidR="00867A12" w:rsidRDefault="00867A12" w:rsidP="008839A1">
      <w:pPr>
        <w:pStyle w:val="Odstavecseseznamem"/>
        <w:spacing w:after="0"/>
        <w:rPr>
          <w:rFonts w:eastAsia="Arial"/>
        </w:rPr>
      </w:pPr>
    </w:p>
    <w:p w14:paraId="7209A5A8" w14:textId="77777777" w:rsidR="00867A12" w:rsidRDefault="009220DA" w:rsidP="008839A1">
      <w:pPr>
        <w:pStyle w:val="Odstavecseseznamem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jc w:val="both"/>
        <w:rPr>
          <w:rFonts w:eastAsia="Arial"/>
        </w:rPr>
      </w:pPr>
      <w:r w:rsidRPr="00867A12">
        <w:rPr>
          <w:rFonts w:eastAsia="Arial"/>
        </w:rPr>
        <w:t>odstoupení od Smlouvy</w:t>
      </w:r>
      <w:r w:rsidR="00867A12" w:rsidRPr="00867A12">
        <w:rPr>
          <w:rFonts w:eastAsia="Arial"/>
        </w:rPr>
        <w:t>,</w:t>
      </w:r>
      <w:r w:rsidRPr="00867A12">
        <w:rPr>
          <w:rFonts w:eastAsia="Arial"/>
        </w:rPr>
        <w:t xml:space="preserve"> </w:t>
      </w:r>
    </w:p>
    <w:p w14:paraId="7725056E" w14:textId="77777777" w:rsidR="00B00B12" w:rsidRPr="00867A12" w:rsidRDefault="009220DA" w:rsidP="008839A1">
      <w:pPr>
        <w:pStyle w:val="Odstavecseseznamem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jc w:val="both"/>
        <w:rPr>
          <w:rFonts w:eastAsia="Arial"/>
          <w:color w:val="000000"/>
        </w:rPr>
      </w:pPr>
      <w:r w:rsidRPr="00867A12">
        <w:rPr>
          <w:rFonts w:eastAsia="Arial"/>
        </w:rPr>
        <w:t>prodlení Zákazníka s </w:t>
      </w:r>
      <w:proofErr w:type="gramStart"/>
      <w:r w:rsidRPr="00867A12">
        <w:rPr>
          <w:rFonts w:eastAsia="Arial"/>
        </w:rPr>
        <w:t>úhradou</w:t>
      </w:r>
      <w:proofErr w:type="gramEnd"/>
      <w:r w:rsidRPr="00867A12">
        <w:rPr>
          <w:rFonts w:eastAsia="Arial"/>
        </w:rPr>
        <w:t xml:space="preserve"> byť i jen části odměny za poskytnutí Licence</w:t>
      </w:r>
      <w:r w:rsidR="00867A12">
        <w:rPr>
          <w:rFonts w:eastAsia="Arial"/>
        </w:rPr>
        <w:t>;</w:t>
      </w:r>
    </w:p>
    <w:p w14:paraId="624E4046" w14:textId="77777777" w:rsidR="00867A12" w:rsidRDefault="00867A12" w:rsidP="008839A1">
      <w:pPr>
        <w:pStyle w:val="Odstavecseseznamem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jc w:val="both"/>
        <w:rPr>
          <w:rFonts w:eastAsia="Arial"/>
          <w:color w:val="000000"/>
        </w:rPr>
      </w:pPr>
      <w:r>
        <w:rPr>
          <w:rFonts w:eastAsia="Arial"/>
          <w:color w:val="000000"/>
        </w:rPr>
        <w:t>detekce narušení zabezpečení Služby;</w:t>
      </w:r>
    </w:p>
    <w:p w14:paraId="6F04AC3F" w14:textId="77777777" w:rsidR="00867A12" w:rsidRDefault="00867A12" w:rsidP="008839A1">
      <w:pPr>
        <w:pStyle w:val="Odstavecseseznamem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jc w:val="both"/>
        <w:rPr>
          <w:rFonts w:eastAsia="Arial"/>
          <w:color w:val="000000"/>
        </w:rPr>
      </w:pPr>
      <w:r>
        <w:rPr>
          <w:rFonts w:eastAsia="Arial"/>
          <w:color w:val="000000"/>
        </w:rPr>
        <w:lastRenderedPageBreak/>
        <w:t>užití Služby v rozporu s touto Smlouvou;</w:t>
      </w:r>
    </w:p>
    <w:p w14:paraId="2150DF87" w14:textId="77777777" w:rsidR="00867A12" w:rsidRDefault="00867A12" w:rsidP="008839A1">
      <w:pPr>
        <w:pStyle w:val="Odstavecseseznamem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jc w:val="both"/>
        <w:rPr>
          <w:rFonts w:eastAsia="Arial"/>
          <w:color w:val="000000"/>
        </w:rPr>
      </w:pPr>
      <w:r>
        <w:rPr>
          <w:rFonts w:eastAsia="Arial"/>
          <w:color w:val="000000"/>
        </w:rPr>
        <w:t>nemožnosti dálkového ověření platnosti a rozsahu licence Desktopové aplikace na koncovém zařízení;</w:t>
      </w:r>
    </w:p>
    <w:p w14:paraId="3B88F421" w14:textId="4994AF62" w:rsidR="00B00B12" w:rsidRPr="00DE4897" w:rsidRDefault="00867A12" w:rsidP="008839A1">
      <w:pPr>
        <w:pStyle w:val="Odstavecseseznamem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jc w:val="both"/>
        <w:rPr>
          <w:rFonts w:eastAsia="Arial"/>
          <w:color w:val="000000"/>
        </w:rPr>
      </w:pPr>
      <w:r>
        <w:rPr>
          <w:rFonts w:eastAsia="Arial"/>
          <w:color w:val="000000"/>
        </w:rPr>
        <w:t>užití Desktopové aplikace na nelicencovaném zařízení.</w:t>
      </w:r>
    </w:p>
    <w:p w14:paraId="100A7A19" w14:textId="77777777" w:rsidR="00B00B12" w:rsidRPr="00BC421A" w:rsidRDefault="00B00B12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  <w:color w:val="000000"/>
        </w:rPr>
      </w:pPr>
    </w:p>
    <w:p w14:paraId="7CFAB7F7" w14:textId="6660FED4" w:rsidR="00B00B12" w:rsidRPr="00BC421A" w:rsidRDefault="00756E63" w:rsidP="008839A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</w:rPr>
      </w:pPr>
      <w:r w:rsidRPr="00BC421A">
        <w:rPr>
          <w:rFonts w:eastAsia="Arial"/>
          <w:color w:val="000000"/>
        </w:rPr>
        <w:t xml:space="preserve">Smluvní strany ujednávají, že Poskytovatel je oprávněn v přiměřeném rozsahu jednostranně změnit </w:t>
      </w:r>
      <w:r w:rsidRPr="001724BF">
        <w:rPr>
          <w:rFonts w:eastAsia="Arial"/>
          <w:color w:val="000000"/>
          <w:highlight w:val="yellow"/>
        </w:rPr>
        <w:t>Produktový list, Ceník</w:t>
      </w:r>
      <w:r w:rsidR="001724BF">
        <w:rPr>
          <w:rFonts w:eastAsia="Arial"/>
          <w:color w:val="000000"/>
        </w:rPr>
        <w:t>,</w:t>
      </w:r>
      <w:r w:rsidRPr="00BC421A">
        <w:rPr>
          <w:rFonts w:eastAsia="Arial"/>
          <w:color w:val="000000"/>
        </w:rPr>
        <w:t xml:space="preserve"> </w:t>
      </w:r>
      <w:r w:rsidR="001724BF">
        <w:rPr>
          <w:rFonts w:eastAsia="Arial"/>
          <w:color w:val="000000"/>
        </w:rPr>
        <w:t>s</w:t>
      </w:r>
      <w:r w:rsidRPr="00BC421A">
        <w:rPr>
          <w:rFonts w:eastAsia="Arial"/>
          <w:color w:val="000000"/>
        </w:rPr>
        <w:t>ystém zabezpečení dat</w:t>
      </w:r>
      <w:r w:rsidR="001724BF">
        <w:rPr>
          <w:rFonts w:eastAsia="Arial"/>
          <w:color w:val="000000"/>
        </w:rPr>
        <w:t xml:space="preserve"> i poskytovatele služeb nezbytných provozu Služby (</w:t>
      </w:r>
      <w:r w:rsidR="00663E95">
        <w:rPr>
          <w:rFonts w:eastAsia="Arial"/>
          <w:color w:val="000000"/>
        </w:rPr>
        <w:t>provozovatele platební brány</w:t>
      </w:r>
      <w:r w:rsidR="001724BF">
        <w:rPr>
          <w:rFonts w:eastAsia="Arial"/>
          <w:color w:val="000000"/>
        </w:rPr>
        <w:t>)</w:t>
      </w:r>
      <w:r w:rsidRPr="00BC421A">
        <w:rPr>
          <w:rFonts w:eastAsia="Arial"/>
          <w:color w:val="000000"/>
        </w:rPr>
        <w:t xml:space="preserve">. V takovém případě je Poskytovatel povinen tyto změny Zákazníkovi oznámit na internetové stránce </w:t>
      </w:r>
      <w:hyperlink r:id="rId7" w:history="1">
        <w:r w:rsidR="00D67CF9" w:rsidRPr="005E6686">
          <w:rPr>
            <w:rStyle w:val="Hypertextovodkaz"/>
            <w:rFonts w:eastAsia="Arial"/>
          </w:rPr>
          <w:t>https://blog.corkmac.app</w:t>
        </w:r>
      </w:hyperlink>
      <w:r w:rsidRPr="00BC421A">
        <w:rPr>
          <w:rFonts w:eastAsia="Arial"/>
          <w:color w:val="000000"/>
        </w:rPr>
        <w:t xml:space="preserve"> a rovněž prostřednictvím e-mailu. Zákazník je oprávněn tyto změny odmítnout a z tohoto důvodu do 1 měsíce od doručení oznámení tuto Smlouvu vypovědět. Výpovědní doba činí jeden měsíc a počíná běžet prvního dne kalendářního měsíce následujícího po doručení výpovědi Poskytovateli.  </w:t>
      </w:r>
    </w:p>
    <w:p w14:paraId="39708959" w14:textId="77777777" w:rsidR="00131368" w:rsidRPr="00BC421A" w:rsidRDefault="00131368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 w:hanging="720"/>
        <w:jc w:val="both"/>
        <w:rPr>
          <w:rFonts w:eastAsia="Arial"/>
          <w:color w:val="000000"/>
        </w:rPr>
      </w:pPr>
    </w:p>
    <w:p w14:paraId="2D51F6AC" w14:textId="77777777" w:rsidR="00B00B12" w:rsidRPr="00BC421A" w:rsidRDefault="00756E63" w:rsidP="008839A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hanging="720"/>
        <w:rPr>
          <w:rFonts w:eastAsia="Arial"/>
          <w:b/>
          <w:color w:val="000000"/>
        </w:rPr>
      </w:pPr>
      <w:r w:rsidRPr="00BC421A">
        <w:rPr>
          <w:rFonts w:eastAsia="Arial"/>
          <w:b/>
          <w:color w:val="000000"/>
        </w:rPr>
        <w:t>Závěrečná ustanovení</w:t>
      </w:r>
    </w:p>
    <w:p w14:paraId="3C70E812" w14:textId="20BBB03D" w:rsidR="00B00B12" w:rsidRPr="00BC421A" w:rsidRDefault="00756E63" w:rsidP="008839A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</w:rPr>
      </w:pPr>
      <w:r w:rsidRPr="00BC421A">
        <w:rPr>
          <w:rFonts w:eastAsia="Arial"/>
          <w:color w:val="000000"/>
        </w:rPr>
        <w:t>Tato Smlouva nabývá platnosti a účinnosti</w:t>
      </w:r>
      <w:r w:rsidR="00120F98">
        <w:rPr>
          <w:rFonts w:eastAsia="Arial"/>
          <w:color w:val="000000"/>
        </w:rPr>
        <w:t xml:space="preserve"> v momentě uzavření Smlouvy</w:t>
      </w:r>
      <w:r w:rsidRPr="00BC421A">
        <w:rPr>
          <w:rFonts w:eastAsia="Arial"/>
          <w:color w:val="000000"/>
        </w:rPr>
        <w:t>.</w:t>
      </w:r>
    </w:p>
    <w:p w14:paraId="5283CE3C" w14:textId="77777777" w:rsidR="00B00B12" w:rsidRPr="00BC421A" w:rsidRDefault="00B00B12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  <w:color w:val="000000"/>
        </w:rPr>
      </w:pPr>
    </w:p>
    <w:p w14:paraId="258BA984" w14:textId="77777777" w:rsidR="00B00B12" w:rsidRPr="00BC421A" w:rsidRDefault="00756E63" w:rsidP="008839A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</w:rPr>
      </w:pPr>
      <w:r w:rsidRPr="00BC421A">
        <w:rPr>
          <w:rFonts w:eastAsia="Arial"/>
          <w:color w:val="000000"/>
        </w:rPr>
        <w:t>Nedílnou součástí Smlouvy jsou její následující přílohy:</w:t>
      </w:r>
    </w:p>
    <w:p w14:paraId="79F2FEFF" w14:textId="77777777" w:rsidR="00B00B12" w:rsidRPr="009220DA" w:rsidRDefault="00756E63" w:rsidP="008839A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1134"/>
        <w:jc w:val="both"/>
        <w:rPr>
          <w:rFonts w:eastAsia="Arial"/>
          <w:color w:val="000000"/>
          <w:highlight w:val="green"/>
        </w:rPr>
      </w:pPr>
      <w:r w:rsidRPr="009220DA">
        <w:rPr>
          <w:rFonts w:eastAsia="Arial"/>
          <w:color w:val="000000"/>
          <w:highlight w:val="green"/>
        </w:rPr>
        <w:t>Příloha č. 1 – Produktový list</w:t>
      </w:r>
    </w:p>
    <w:p w14:paraId="7A2D78DD" w14:textId="77777777" w:rsidR="00B00B12" w:rsidRPr="001724BF" w:rsidRDefault="00756E63" w:rsidP="008839A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1134"/>
        <w:jc w:val="both"/>
        <w:rPr>
          <w:rFonts w:eastAsia="Arial"/>
          <w:color w:val="000000"/>
          <w:highlight w:val="yellow"/>
        </w:rPr>
      </w:pPr>
      <w:r w:rsidRPr="001724BF">
        <w:rPr>
          <w:rFonts w:eastAsia="Arial"/>
          <w:color w:val="000000"/>
          <w:highlight w:val="yellow"/>
        </w:rPr>
        <w:t xml:space="preserve">Příloha č. 2 – </w:t>
      </w:r>
      <w:r w:rsidR="001724BF" w:rsidRPr="001724BF">
        <w:rPr>
          <w:rFonts w:eastAsia="Arial"/>
          <w:color w:val="000000"/>
          <w:highlight w:val="yellow"/>
        </w:rPr>
        <w:t>Ceník</w:t>
      </w:r>
    </w:p>
    <w:p w14:paraId="5577A3BC" w14:textId="0433FAFA" w:rsidR="0089109C" w:rsidRPr="00EA0832" w:rsidRDefault="0089109C" w:rsidP="008839A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1134"/>
        <w:jc w:val="both"/>
        <w:rPr>
          <w:rFonts w:eastAsia="Arial"/>
          <w:color w:val="000000"/>
          <w:highlight w:val="magenta"/>
        </w:rPr>
      </w:pPr>
      <w:r w:rsidRPr="00EA0832">
        <w:rPr>
          <w:rFonts w:eastAsia="Arial"/>
          <w:color w:val="000000"/>
          <w:highlight w:val="magenta"/>
        </w:rPr>
        <w:t xml:space="preserve">Příloha č. </w:t>
      </w:r>
      <w:r w:rsidR="00433F8C">
        <w:rPr>
          <w:rFonts w:eastAsia="Arial"/>
          <w:color w:val="000000"/>
          <w:highlight w:val="magenta"/>
        </w:rPr>
        <w:t>3</w:t>
      </w:r>
      <w:r w:rsidRPr="00EA0832">
        <w:rPr>
          <w:rFonts w:eastAsia="Arial"/>
          <w:color w:val="000000"/>
          <w:highlight w:val="magenta"/>
        </w:rPr>
        <w:t xml:space="preserve"> – Zásady ochrany osobních údajů</w:t>
      </w:r>
    </w:p>
    <w:p w14:paraId="5B91204B" w14:textId="77777777" w:rsidR="00B00B12" w:rsidRPr="00BC421A" w:rsidRDefault="00B00B12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  <w:color w:val="000000"/>
        </w:rPr>
      </w:pPr>
    </w:p>
    <w:p w14:paraId="33C3C136" w14:textId="0D9E3613" w:rsidR="001130E7" w:rsidRPr="001130E7" w:rsidRDefault="002D05F0" w:rsidP="008839A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  <w:u w:val="single"/>
        </w:rPr>
      </w:pPr>
      <w:r>
        <w:rPr>
          <w:rFonts w:eastAsia="Arial"/>
          <w:color w:val="000000"/>
        </w:rPr>
        <w:t>Uzavřením</w:t>
      </w:r>
      <w:r w:rsidR="00756E63" w:rsidRPr="00BC421A">
        <w:rPr>
          <w:rFonts w:eastAsia="Arial"/>
          <w:color w:val="000000"/>
        </w:rPr>
        <w:t xml:space="preserve"> této Smlouvy Zákazník stvrzuje, že se řádně seznámil se všemi přílohami této Smlouvy dle jejího čl. </w:t>
      </w:r>
      <w:r w:rsidR="00D46069">
        <w:rPr>
          <w:rFonts w:eastAsia="Arial"/>
          <w:color w:val="000000"/>
        </w:rPr>
        <w:t>7</w:t>
      </w:r>
      <w:r w:rsidR="00756E63" w:rsidRPr="00BC421A">
        <w:rPr>
          <w:rFonts w:eastAsia="Arial"/>
          <w:color w:val="000000"/>
        </w:rPr>
        <w:t>.2.</w:t>
      </w:r>
      <w:r w:rsidR="009220DA">
        <w:rPr>
          <w:rFonts w:eastAsia="Arial"/>
          <w:color w:val="000000"/>
        </w:rPr>
        <w:t>,</w:t>
      </w:r>
      <w:r w:rsidR="00756E63" w:rsidRPr="00BC421A">
        <w:rPr>
          <w:rFonts w:eastAsia="Arial"/>
          <w:color w:val="000000"/>
        </w:rPr>
        <w:t xml:space="preserve"> a že jsou dostupné na internetových stránkách Poskytovatele </w:t>
      </w:r>
      <w:hyperlink r:id="rId8" w:history="1">
        <w:r w:rsidR="005B376F" w:rsidRPr="005E6686">
          <w:rPr>
            <w:rStyle w:val="Hypertextovodkaz"/>
            <w:rFonts w:eastAsia="Arial"/>
          </w:rPr>
          <w:t>https://corkmac.app</w:t>
        </w:r>
      </w:hyperlink>
      <w:r w:rsidR="005B376F">
        <w:rPr>
          <w:rFonts w:eastAsia="Arial"/>
          <w:color w:val="000000"/>
        </w:rPr>
        <w:t xml:space="preserve"> </w:t>
      </w:r>
      <w:r w:rsidR="001724BF">
        <w:rPr>
          <w:rFonts w:eastAsia="Arial"/>
          <w:color w:val="000000"/>
        </w:rPr>
        <w:t>a dále</w:t>
      </w:r>
      <w:r w:rsidR="009220DA">
        <w:rPr>
          <w:rFonts w:eastAsia="Arial"/>
          <w:color w:val="000000"/>
        </w:rPr>
        <w:t xml:space="preserve"> že se seznámil</w:t>
      </w:r>
      <w:r w:rsidR="001724BF">
        <w:rPr>
          <w:rFonts w:eastAsia="Arial"/>
          <w:color w:val="000000"/>
        </w:rPr>
        <w:t xml:space="preserve"> se všemi podmínkami </w:t>
      </w:r>
      <w:r w:rsidR="001130E7">
        <w:rPr>
          <w:rFonts w:eastAsia="Arial"/>
          <w:color w:val="000000"/>
        </w:rPr>
        <w:t xml:space="preserve">provozovatelů platebních bran dostupných na internetové stránce: </w:t>
      </w:r>
      <w:hyperlink r:id="rId9" w:history="1">
        <w:r w:rsidR="005B376F" w:rsidRPr="005E6686">
          <w:rPr>
            <w:rStyle w:val="Hypertextovodkaz"/>
          </w:rPr>
          <w:t>https://www.paddle.com/help/legal</w:t>
        </w:r>
      </w:hyperlink>
      <w:r w:rsidR="005B376F">
        <w:t xml:space="preserve"> </w:t>
      </w:r>
      <w:r w:rsidR="001130E7">
        <w:rPr>
          <w:rFonts w:eastAsia="Arial"/>
          <w:color w:val="000000"/>
        </w:rPr>
        <w:t xml:space="preserve">a </w:t>
      </w:r>
      <w:hyperlink r:id="rId10" w:history="1">
        <w:r w:rsidR="001130E7" w:rsidRPr="00830597">
          <w:rPr>
            <w:rStyle w:val="Hypertextovodkaz"/>
            <w:rFonts w:eastAsia="Arial"/>
          </w:rPr>
          <w:t>https://stripe.com/en-cz/legal</w:t>
        </w:r>
      </w:hyperlink>
      <w:r w:rsidR="001130E7">
        <w:rPr>
          <w:rFonts w:eastAsia="Arial"/>
          <w:color w:val="000000"/>
        </w:rPr>
        <w:t xml:space="preserve">. </w:t>
      </w:r>
    </w:p>
    <w:p w14:paraId="70A42EF6" w14:textId="77777777" w:rsidR="00B00B12" w:rsidRPr="00BC421A" w:rsidRDefault="00B00B12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  <w:color w:val="000000"/>
        </w:rPr>
      </w:pPr>
    </w:p>
    <w:p w14:paraId="65AA90F2" w14:textId="34E1A78E" w:rsidR="00B00B12" w:rsidRPr="00BC421A" w:rsidRDefault="00756E63" w:rsidP="008839A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</w:rPr>
      </w:pPr>
      <w:r w:rsidRPr="00BC421A">
        <w:rPr>
          <w:rFonts w:eastAsia="Arial"/>
          <w:color w:val="000000"/>
        </w:rPr>
        <w:t>Poskytovatel</w:t>
      </w:r>
      <w:r w:rsidR="001724BF">
        <w:rPr>
          <w:rFonts w:eastAsia="Arial"/>
          <w:color w:val="000000"/>
        </w:rPr>
        <w:t xml:space="preserve"> se</w:t>
      </w:r>
      <w:r w:rsidRPr="00BC421A">
        <w:rPr>
          <w:rFonts w:eastAsia="Arial"/>
          <w:color w:val="000000"/>
        </w:rPr>
        <w:t xml:space="preserve"> zavazuje, že data Zákazníka nezpřístupní ani neposkytne třetí osobě, bude je uchovávat v tajnosti a učiní veškerá smluvní a technická opatření zabraňující jejich zneužití či prozrazení. Smluvní strany však souhlasí s tím, že maximální celková výše náhrady škody, k jejímuž zaplacení by v této souvislosti Poskytovateli mo</w:t>
      </w:r>
      <w:r w:rsidR="001724BF">
        <w:rPr>
          <w:rFonts w:eastAsia="Arial"/>
          <w:color w:val="000000"/>
        </w:rPr>
        <w:t>hla vzniknout povinnost, činí 5</w:t>
      </w:r>
      <w:r w:rsidRPr="00BC421A">
        <w:rPr>
          <w:rFonts w:eastAsia="Arial"/>
          <w:color w:val="000000"/>
        </w:rPr>
        <w:t>.000 Kč (slovy: pět tisíc korun českých).</w:t>
      </w:r>
      <w:r w:rsidR="001724BF">
        <w:rPr>
          <w:rFonts w:eastAsia="Arial"/>
          <w:color w:val="000000"/>
        </w:rPr>
        <w:t xml:space="preserve"> Zákazník však bere na vědomí a souhlasí s tím, že Poskytovatel není ze zákona, na základě této Smlouvy ani jinak odpovědný za ztrátu či zneužití dat Zákazníka v důsledku nakládání s Desktopovou </w:t>
      </w:r>
      <w:r w:rsidR="00BA4352">
        <w:rPr>
          <w:rFonts w:eastAsia="Arial"/>
          <w:color w:val="000000"/>
        </w:rPr>
        <w:t xml:space="preserve">aplikací </w:t>
      </w:r>
      <w:r w:rsidR="001724BF">
        <w:rPr>
          <w:rFonts w:eastAsia="Arial"/>
          <w:color w:val="000000"/>
        </w:rPr>
        <w:t>ze strany osob, kterým je Zákazník sám zpřístupnil (jednání uživatele), ať již v souvislosti s provozní činností Zákazníka (zaměstnanci) nebo v důsledku nedostatečného zabezpečení zařízení na straně Zákazníka či v souvislosti s externími zásahy 3. stran cílenými na zabezpečení koncového zařízení Zákazníka, nikoli Služby Poskytovatele.</w:t>
      </w:r>
    </w:p>
    <w:p w14:paraId="5B877E3C" w14:textId="77777777" w:rsidR="00B00B12" w:rsidRPr="00BC421A" w:rsidRDefault="00B00B12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jc w:val="both"/>
        <w:rPr>
          <w:rFonts w:eastAsia="Arial"/>
          <w:color w:val="000000"/>
        </w:rPr>
      </w:pPr>
    </w:p>
    <w:p w14:paraId="7802BA55" w14:textId="2D87D14E" w:rsidR="00B00B12" w:rsidRPr="001724BF" w:rsidRDefault="00756E63" w:rsidP="008839A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</w:rPr>
      </w:pPr>
      <w:r w:rsidRPr="00BC421A">
        <w:rPr>
          <w:rFonts w:eastAsia="Arial"/>
          <w:color w:val="000000"/>
        </w:rPr>
        <w:t>Zákazník bere na vědomí a souhlasí s tím, že veškerá data, která Zákazník uloží v</w:t>
      </w:r>
      <w:r w:rsidR="001724BF">
        <w:rPr>
          <w:rFonts w:eastAsia="Arial"/>
          <w:color w:val="000000"/>
        </w:rPr>
        <w:t xml:space="preserve"> Desktopové aplikaci </w:t>
      </w:r>
      <w:r w:rsidR="007935CF">
        <w:rPr>
          <w:rFonts w:eastAsia="Arial"/>
          <w:color w:val="000000"/>
        </w:rPr>
        <w:t xml:space="preserve">či která byla Poskytovatelem v souvislosti s touto </w:t>
      </w:r>
      <w:r w:rsidR="007935CF">
        <w:rPr>
          <w:rFonts w:eastAsia="Arial"/>
          <w:color w:val="000000"/>
        </w:rPr>
        <w:lastRenderedPageBreak/>
        <w:t>Smlouvou uchována</w:t>
      </w:r>
      <w:r w:rsidRPr="00BC421A">
        <w:rPr>
          <w:rFonts w:eastAsia="Arial"/>
          <w:color w:val="000000"/>
        </w:rPr>
        <w:t xml:space="preserve">, budou umístěna na území </w:t>
      </w:r>
      <w:r w:rsidR="00452649">
        <w:rPr>
          <w:rFonts w:eastAsia="Arial"/>
          <w:color w:val="000000"/>
        </w:rPr>
        <w:t>České republiky</w:t>
      </w:r>
      <w:r w:rsidR="001724BF">
        <w:rPr>
          <w:rFonts w:eastAsia="Arial"/>
          <w:color w:val="000000"/>
        </w:rPr>
        <w:t xml:space="preserve"> na serverech </w:t>
      </w:r>
      <w:r w:rsidR="00452649">
        <w:rPr>
          <w:rFonts w:eastAsia="Arial"/>
          <w:color w:val="000000"/>
        </w:rPr>
        <w:t>provozovaných Poskytovatelem</w:t>
      </w:r>
      <w:r w:rsidRPr="00BC421A">
        <w:rPr>
          <w:rFonts w:eastAsia="Arial"/>
          <w:color w:val="000000"/>
        </w:rPr>
        <w:t>. Poskytovatel prohlašuje, že s daty Zákazníka nakládá ve smyslu GDPR, přičemž tato data zejména neopustí země Evropského hospodářského prostoru</w:t>
      </w:r>
      <w:r w:rsidR="001724BF">
        <w:rPr>
          <w:rFonts w:eastAsia="Arial"/>
          <w:color w:val="000000"/>
        </w:rPr>
        <w:t xml:space="preserve"> a Poskytovatel s nimi nenakládá </w:t>
      </w:r>
      <w:proofErr w:type="gramStart"/>
      <w:r w:rsidR="001724BF">
        <w:rPr>
          <w:rFonts w:eastAsia="Arial"/>
          <w:color w:val="000000"/>
        </w:rPr>
        <w:t>jinak,</w:t>
      </w:r>
      <w:proofErr w:type="gramEnd"/>
      <w:r w:rsidR="001724BF">
        <w:rPr>
          <w:rFonts w:eastAsia="Arial"/>
          <w:color w:val="000000"/>
        </w:rPr>
        <w:t xml:space="preserve"> než za účelem poskytnutí Služby sjednané touto Smlouvou</w:t>
      </w:r>
      <w:r w:rsidRPr="00BC421A">
        <w:rPr>
          <w:rFonts w:eastAsia="Arial"/>
          <w:color w:val="000000"/>
        </w:rPr>
        <w:t>.</w:t>
      </w:r>
    </w:p>
    <w:p w14:paraId="1BB3365C" w14:textId="77777777" w:rsidR="001724BF" w:rsidRPr="00BC421A" w:rsidRDefault="001724BF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  <w:color w:val="000000"/>
        </w:rPr>
      </w:pPr>
    </w:p>
    <w:p w14:paraId="580972F1" w14:textId="77777777" w:rsidR="00370B78" w:rsidRDefault="00756E63" w:rsidP="008839A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</w:rPr>
      </w:pPr>
      <w:r w:rsidRPr="00BC421A">
        <w:rPr>
          <w:rFonts w:eastAsia="Arial"/>
          <w:color w:val="000000"/>
        </w:rPr>
        <w:t>Smluvní strany prohlašují, že si tuto Smlouvu přečetly, že tato vyjadřuje jejich opravdovou, svobodnou a vážnou vůli a že nebyla ujednána v tísni ani za nápadně nevýhodných podmínek.</w:t>
      </w:r>
    </w:p>
    <w:p w14:paraId="7D8B7B3D" w14:textId="77777777" w:rsidR="00370B78" w:rsidRDefault="00370B78" w:rsidP="008839A1">
      <w:pPr>
        <w:pStyle w:val="Odstavecseseznamem"/>
        <w:spacing w:after="0"/>
        <w:rPr>
          <w:rFonts w:eastAsia="Arial"/>
        </w:rPr>
      </w:pPr>
    </w:p>
    <w:p w14:paraId="053D35AD" w14:textId="77777777" w:rsidR="00370B78" w:rsidRDefault="00370B78" w:rsidP="008839A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</w:rPr>
      </w:pPr>
      <w:r w:rsidRPr="00370B78">
        <w:rPr>
          <w:rFonts w:eastAsia="Arial"/>
        </w:rPr>
        <w:t>Záležitosti touto EULA neupravené se řídí právním řádem České republiky, zejména zákonem č. 89/2012 Sb., občanským zákoníkem, zákonem č. 634/1992 Sb., o ochraně spotřebitele, zákonem č. 121/2000 Sb., o právu autorském, o právech souvisejících s právem autorským a o změně některých zákonů (autorským zákonem), a dalšími příslušnými právními předpisy.</w:t>
      </w:r>
    </w:p>
    <w:p w14:paraId="1840DCC1" w14:textId="77777777" w:rsidR="00370B78" w:rsidRDefault="00370B78" w:rsidP="008839A1">
      <w:pPr>
        <w:pStyle w:val="Odstavecseseznamem"/>
        <w:spacing w:after="0"/>
        <w:rPr>
          <w:rFonts w:eastAsia="Arial"/>
        </w:rPr>
      </w:pPr>
    </w:p>
    <w:p w14:paraId="11D1812C" w14:textId="77777777" w:rsidR="00370B78" w:rsidRDefault="00370B78" w:rsidP="008839A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</w:rPr>
      </w:pPr>
      <w:r w:rsidRPr="00370B78">
        <w:rPr>
          <w:rFonts w:eastAsia="Arial"/>
        </w:rPr>
        <w:t>Ustanovení autorského zákona a dalších právních předpisů upravujících užívání počítačových programů a databází a právní následky jejich neoprávněného užívání nejsou touto EULA dotčena.</w:t>
      </w:r>
    </w:p>
    <w:p w14:paraId="2D5522FE" w14:textId="77777777" w:rsidR="00370B78" w:rsidRDefault="00370B78" w:rsidP="008839A1">
      <w:pPr>
        <w:pStyle w:val="Odstavecseseznamem"/>
        <w:spacing w:after="0"/>
        <w:rPr>
          <w:rFonts w:eastAsia="Arial"/>
        </w:rPr>
      </w:pPr>
    </w:p>
    <w:p w14:paraId="33433F13" w14:textId="77777777" w:rsidR="00370B78" w:rsidRDefault="00370B78" w:rsidP="008839A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09"/>
        <w:jc w:val="both"/>
        <w:rPr>
          <w:rFonts w:eastAsia="Arial"/>
        </w:rPr>
      </w:pPr>
      <w:r w:rsidRPr="00370B78">
        <w:rPr>
          <w:rFonts w:eastAsia="Arial"/>
        </w:rPr>
        <w:t>Neplatnost nebo neúčinnost některého z ustanovení této EULA nemá vliv na platnost nebo účinnost této EULA jako celku.</w:t>
      </w:r>
    </w:p>
    <w:p w14:paraId="35D786D5" w14:textId="77777777" w:rsidR="00370B78" w:rsidRDefault="00370B78" w:rsidP="008839A1">
      <w:pPr>
        <w:pStyle w:val="Odstavecseseznamem"/>
        <w:spacing w:after="0"/>
        <w:rPr>
          <w:rFonts w:eastAsia="Arial"/>
        </w:rPr>
      </w:pPr>
    </w:p>
    <w:p w14:paraId="44B38804" w14:textId="77777777" w:rsidR="00370B78" w:rsidRPr="00BC421A" w:rsidRDefault="00370B78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20"/>
        <w:jc w:val="both"/>
        <w:rPr>
          <w:rFonts w:eastAsia="Arial"/>
        </w:rPr>
      </w:pPr>
    </w:p>
    <w:p w14:paraId="39E98551" w14:textId="77777777" w:rsidR="00B00B12" w:rsidRPr="00BC421A" w:rsidRDefault="00B00B12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jc w:val="both"/>
        <w:rPr>
          <w:rFonts w:eastAsia="Arial"/>
          <w:color w:val="000000"/>
        </w:rPr>
      </w:pPr>
    </w:p>
    <w:p w14:paraId="4EAC35FD" w14:textId="77777777" w:rsidR="00B00B12" w:rsidRPr="00BC421A" w:rsidRDefault="00B00B12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20"/>
        <w:jc w:val="both"/>
        <w:rPr>
          <w:rFonts w:eastAsia="Arial"/>
          <w:color w:val="000000"/>
        </w:rPr>
      </w:pPr>
    </w:p>
    <w:p w14:paraId="3FA00247" w14:textId="77777777" w:rsidR="00131368" w:rsidRPr="00BC421A" w:rsidRDefault="00131368" w:rsidP="008839A1">
      <w:p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720"/>
        <w:jc w:val="both"/>
        <w:rPr>
          <w:rFonts w:eastAsia="Arial"/>
          <w:color w:val="000000"/>
        </w:rPr>
      </w:pPr>
    </w:p>
    <w:p w14:paraId="6182F541" w14:textId="77777777" w:rsidR="00B00B12" w:rsidRPr="00BC421A" w:rsidRDefault="00B00B12" w:rsidP="008839A1">
      <w:pPr>
        <w:spacing w:after="0" w:line="300" w:lineRule="exact"/>
        <w:jc w:val="both"/>
        <w:rPr>
          <w:rFonts w:eastAsia="Arial"/>
        </w:rPr>
      </w:pPr>
    </w:p>
    <w:sectPr w:rsidR="00B00B12" w:rsidRPr="00BC421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701" w:bottom="1701" w:left="1701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2BEE9F" w14:textId="77777777" w:rsidR="00061C8C" w:rsidRDefault="00061C8C">
      <w:pPr>
        <w:spacing w:after="0" w:line="240" w:lineRule="auto"/>
      </w:pPr>
      <w:r>
        <w:separator/>
      </w:r>
    </w:p>
  </w:endnote>
  <w:endnote w:type="continuationSeparator" w:id="0">
    <w:p w14:paraId="39E95B36" w14:textId="77777777" w:rsidR="00061C8C" w:rsidRDefault="00061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D19BDE" w14:textId="77777777" w:rsidR="00EF6FC4" w:rsidRDefault="00EF6FC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50E8DE" w14:textId="77777777" w:rsidR="00EF6FC4" w:rsidRDefault="00EF6FC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32EC2">
      <w:rPr>
        <w:noProof/>
        <w:color w:val="000000"/>
      </w:rPr>
      <w:t>2</w:t>
    </w:r>
    <w:r>
      <w:rPr>
        <w:color w:val="000000"/>
      </w:rPr>
      <w:fldChar w:fldCharType="end"/>
    </w:r>
  </w:p>
  <w:p w14:paraId="3002886E" w14:textId="77777777" w:rsidR="00EF6FC4" w:rsidRDefault="00EF6FC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491FA5" w14:textId="77777777" w:rsidR="00EF6FC4" w:rsidRDefault="00EF6FC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8BD842" w14:textId="77777777" w:rsidR="00061C8C" w:rsidRDefault="00061C8C">
      <w:pPr>
        <w:spacing w:after="0" w:line="240" w:lineRule="auto"/>
      </w:pPr>
      <w:r>
        <w:separator/>
      </w:r>
    </w:p>
  </w:footnote>
  <w:footnote w:type="continuationSeparator" w:id="0">
    <w:p w14:paraId="62DE7A53" w14:textId="77777777" w:rsidR="00061C8C" w:rsidRDefault="00061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BCD4E9" w14:textId="77777777" w:rsidR="00EF6FC4" w:rsidRDefault="00EF6FC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E53F67" w14:textId="77777777" w:rsidR="00EF6FC4" w:rsidRDefault="00EF6FC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3DAE7D" w14:textId="0ACDFFFB" w:rsidR="00EF6FC4" w:rsidRDefault="00237996" w:rsidP="00DA62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t>Emailová adresa</w:t>
    </w:r>
    <w:r w:rsidR="00DA62F6">
      <w:rPr>
        <w:color w:val="000000"/>
      </w:rPr>
      <w:t xml:space="preserve"> zákaznické podpory:</w:t>
    </w:r>
  </w:p>
  <w:p w14:paraId="1DEA461C" w14:textId="7676566D" w:rsidR="00DA62F6" w:rsidRDefault="00D67CF9" w:rsidP="00DA62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hyperlink r:id="rId1" w:history="1">
      <w:r w:rsidRPr="005E6686">
        <w:rPr>
          <w:rStyle w:val="Hypertextovodkaz"/>
        </w:rPr>
        <w:t>support@rikidar.eu</w:t>
      </w:r>
    </w:hyperlink>
    <w:r>
      <w:rPr>
        <w:color w:val="000000"/>
      </w:rPr>
      <w:t xml:space="preserve"> </w:t>
    </w:r>
  </w:p>
  <w:p w14:paraId="5ACA665B" w14:textId="77777777" w:rsidR="00D67CF9" w:rsidRDefault="00D67CF9" w:rsidP="00DA62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1A2CEC"/>
    <w:multiLevelType w:val="multilevel"/>
    <w:tmpl w:val="3B28C9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3131" w:hanging="72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" w15:restartNumberingAfterBreak="0">
    <w:nsid w:val="450F18EE"/>
    <w:multiLevelType w:val="multilevel"/>
    <w:tmpl w:val="2EE80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C87C43"/>
    <w:multiLevelType w:val="multilevel"/>
    <w:tmpl w:val="F5CE8C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29" w:hanging="72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487" w:hanging="108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545" w:hanging="144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603" w:hanging="180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3" w15:restartNumberingAfterBreak="0">
    <w:nsid w:val="517D65EC"/>
    <w:multiLevelType w:val="multilevel"/>
    <w:tmpl w:val="A57E6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F40E56"/>
    <w:multiLevelType w:val="multilevel"/>
    <w:tmpl w:val="7A385D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8E4EF3"/>
    <w:multiLevelType w:val="multilevel"/>
    <w:tmpl w:val="1CA42C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3131" w:hanging="72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6" w15:restartNumberingAfterBreak="0">
    <w:nsid w:val="6E8A716F"/>
    <w:multiLevelType w:val="hybridMultilevel"/>
    <w:tmpl w:val="F5682320"/>
    <w:lvl w:ilvl="0" w:tplc="EB1C21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8958493">
    <w:abstractNumId w:val="4"/>
  </w:num>
  <w:num w:numId="2" w16cid:durableId="1728337464">
    <w:abstractNumId w:val="2"/>
  </w:num>
  <w:num w:numId="3" w16cid:durableId="1294284957">
    <w:abstractNumId w:val="0"/>
  </w:num>
  <w:num w:numId="4" w16cid:durableId="1836846543">
    <w:abstractNumId w:val="1"/>
  </w:num>
  <w:num w:numId="5" w16cid:durableId="1748766470">
    <w:abstractNumId w:val="5"/>
  </w:num>
  <w:num w:numId="6" w16cid:durableId="1435441342">
    <w:abstractNumId w:val="3"/>
  </w:num>
  <w:num w:numId="7" w16cid:durableId="1894612705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0B12"/>
    <w:rsid w:val="0003096D"/>
    <w:rsid w:val="000512F6"/>
    <w:rsid w:val="00061C8C"/>
    <w:rsid w:val="00075D60"/>
    <w:rsid w:val="000D13E6"/>
    <w:rsid w:val="00106D07"/>
    <w:rsid w:val="001130E7"/>
    <w:rsid w:val="00120F98"/>
    <w:rsid w:val="00131368"/>
    <w:rsid w:val="00141B31"/>
    <w:rsid w:val="001724BF"/>
    <w:rsid w:val="00177C2D"/>
    <w:rsid w:val="00192370"/>
    <w:rsid w:val="001A1F13"/>
    <w:rsid w:val="001B2EFD"/>
    <w:rsid w:val="00231011"/>
    <w:rsid w:val="002332AF"/>
    <w:rsid w:val="00237996"/>
    <w:rsid w:val="002928BF"/>
    <w:rsid w:val="002C4450"/>
    <w:rsid w:val="002D05F0"/>
    <w:rsid w:val="00350B19"/>
    <w:rsid w:val="0036342A"/>
    <w:rsid w:val="00370B78"/>
    <w:rsid w:val="00396A15"/>
    <w:rsid w:val="003B5D57"/>
    <w:rsid w:val="003C06C4"/>
    <w:rsid w:val="003E7D25"/>
    <w:rsid w:val="004122C1"/>
    <w:rsid w:val="00433F8C"/>
    <w:rsid w:val="00446FCF"/>
    <w:rsid w:val="0045242F"/>
    <w:rsid w:val="00452649"/>
    <w:rsid w:val="0045635F"/>
    <w:rsid w:val="00457FE7"/>
    <w:rsid w:val="00491BB8"/>
    <w:rsid w:val="004A70A7"/>
    <w:rsid w:val="004D1A72"/>
    <w:rsid w:val="004E437F"/>
    <w:rsid w:val="004F6AC5"/>
    <w:rsid w:val="00500A7D"/>
    <w:rsid w:val="0051618F"/>
    <w:rsid w:val="00524019"/>
    <w:rsid w:val="00542B4E"/>
    <w:rsid w:val="00596D2F"/>
    <w:rsid w:val="005975E3"/>
    <w:rsid w:val="005B376F"/>
    <w:rsid w:val="005B395C"/>
    <w:rsid w:val="005D3D00"/>
    <w:rsid w:val="005D55C3"/>
    <w:rsid w:val="005D5D3E"/>
    <w:rsid w:val="005D5FD5"/>
    <w:rsid w:val="005E474B"/>
    <w:rsid w:val="0060044F"/>
    <w:rsid w:val="00607FE7"/>
    <w:rsid w:val="00616D80"/>
    <w:rsid w:val="006275FE"/>
    <w:rsid w:val="00643A98"/>
    <w:rsid w:val="0066301A"/>
    <w:rsid w:val="00663E95"/>
    <w:rsid w:val="006843B1"/>
    <w:rsid w:val="006C6FEB"/>
    <w:rsid w:val="006D7F76"/>
    <w:rsid w:val="006F2E73"/>
    <w:rsid w:val="0071368A"/>
    <w:rsid w:val="00720F4C"/>
    <w:rsid w:val="007559DE"/>
    <w:rsid w:val="00756E63"/>
    <w:rsid w:val="007757AF"/>
    <w:rsid w:val="00792E79"/>
    <w:rsid w:val="007935CF"/>
    <w:rsid w:val="007B1691"/>
    <w:rsid w:val="007E7085"/>
    <w:rsid w:val="007F63CC"/>
    <w:rsid w:val="008401C4"/>
    <w:rsid w:val="00844C84"/>
    <w:rsid w:val="0085292D"/>
    <w:rsid w:val="00867A12"/>
    <w:rsid w:val="008839A1"/>
    <w:rsid w:val="0089109C"/>
    <w:rsid w:val="008C690C"/>
    <w:rsid w:val="008F6D40"/>
    <w:rsid w:val="00900951"/>
    <w:rsid w:val="009220DA"/>
    <w:rsid w:val="009519CE"/>
    <w:rsid w:val="00961FDC"/>
    <w:rsid w:val="00973F97"/>
    <w:rsid w:val="0097751D"/>
    <w:rsid w:val="009A4311"/>
    <w:rsid w:val="009C5CAE"/>
    <w:rsid w:val="009F2D5A"/>
    <w:rsid w:val="00A06FDE"/>
    <w:rsid w:val="00A15740"/>
    <w:rsid w:val="00A24866"/>
    <w:rsid w:val="00A754C9"/>
    <w:rsid w:val="00AC7E0E"/>
    <w:rsid w:val="00AD317F"/>
    <w:rsid w:val="00B00B12"/>
    <w:rsid w:val="00B04274"/>
    <w:rsid w:val="00B12AE5"/>
    <w:rsid w:val="00B12CD5"/>
    <w:rsid w:val="00B13481"/>
    <w:rsid w:val="00B1545D"/>
    <w:rsid w:val="00B56929"/>
    <w:rsid w:val="00B67DB8"/>
    <w:rsid w:val="00B901EC"/>
    <w:rsid w:val="00BA4352"/>
    <w:rsid w:val="00BB792E"/>
    <w:rsid w:val="00BC421A"/>
    <w:rsid w:val="00BC5B1E"/>
    <w:rsid w:val="00BD5D8B"/>
    <w:rsid w:val="00BF1371"/>
    <w:rsid w:val="00C40030"/>
    <w:rsid w:val="00C65292"/>
    <w:rsid w:val="00C91D11"/>
    <w:rsid w:val="00CA0B59"/>
    <w:rsid w:val="00CA30B9"/>
    <w:rsid w:val="00D21B4A"/>
    <w:rsid w:val="00D46069"/>
    <w:rsid w:val="00D52A54"/>
    <w:rsid w:val="00D67863"/>
    <w:rsid w:val="00D67CF9"/>
    <w:rsid w:val="00DA1C76"/>
    <w:rsid w:val="00DA62F6"/>
    <w:rsid w:val="00DC03FF"/>
    <w:rsid w:val="00DC3590"/>
    <w:rsid w:val="00DD14B7"/>
    <w:rsid w:val="00DE3DB8"/>
    <w:rsid w:val="00DE4897"/>
    <w:rsid w:val="00DF43AA"/>
    <w:rsid w:val="00E268AD"/>
    <w:rsid w:val="00E31D26"/>
    <w:rsid w:val="00E413F4"/>
    <w:rsid w:val="00E51477"/>
    <w:rsid w:val="00E8340C"/>
    <w:rsid w:val="00E90145"/>
    <w:rsid w:val="00EA0832"/>
    <w:rsid w:val="00EB0DF1"/>
    <w:rsid w:val="00EC45B2"/>
    <w:rsid w:val="00EF6FC4"/>
    <w:rsid w:val="00F026E8"/>
    <w:rsid w:val="00F0291E"/>
    <w:rsid w:val="00F02DFA"/>
    <w:rsid w:val="00F0700C"/>
    <w:rsid w:val="00F21CB4"/>
    <w:rsid w:val="00F2611A"/>
    <w:rsid w:val="00F32EC2"/>
    <w:rsid w:val="00F56A06"/>
    <w:rsid w:val="00F66BF9"/>
    <w:rsid w:val="00FA2AAA"/>
    <w:rsid w:val="00FA323B"/>
    <w:rsid w:val="00FC45D4"/>
    <w:rsid w:val="00FC6681"/>
    <w:rsid w:val="00FF0989"/>
    <w:rsid w:val="00FF3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23E9F"/>
  <w15:docId w15:val="{5141B9B4-CF27-4A98-AE45-AC43DEBB3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tavecseseznamem">
    <w:name w:val="List Paragraph"/>
    <w:basedOn w:val="Normln"/>
    <w:uiPriority w:val="34"/>
    <w:qFormat/>
    <w:rsid w:val="000D13E6"/>
    <w:pPr>
      <w:spacing w:after="160" w:line="259" w:lineRule="auto"/>
      <w:ind w:left="720"/>
      <w:contextualSpacing/>
    </w:pPr>
    <w:rPr>
      <w:rFonts w:eastAsiaTheme="minorHAnsi" w:cstheme="minorBidi"/>
      <w:kern w:val="2"/>
      <w:sz w:val="22"/>
      <w:szCs w:val="22"/>
      <w:lang w:eastAsia="en-US"/>
      <w14:ligatures w14:val="standardContextual"/>
    </w:rPr>
  </w:style>
  <w:style w:type="character" w:styleId="Hypertextovodkaz">
    <w:name w:val="Hyperlink"/>
    <w:basedOn w:val="Standardnpsmoodstavce"/>
    <w:uiPriority w:val="99"/>
    <w:unhideWhenUsed/>
    <w:rsid w:val="00BC421A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F32E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32EC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32EC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32EC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32EC2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32E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2EC2"/>
    <w:rPr>
      <w:rFonts w:ascii="Tahoma" w:hAnsi="Tahoma" w:cs="Tahoma"/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5D5FD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5B37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rkmac.app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log.corkmac.app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stripe.com/en-cz/leg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addle.com/help/legal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support@rikidar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1486</Words>
  <Characters>8769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Radomír Janeček</dc:creator>
  <cp:lastModifiedBy>David Bureš - P</cp:lastModifiedBy>
  <cp:revision>174</cp:revision>
  <dcterms:created xsi:type="dcterms:W3CDTF">2026-08-21T12:03:00Z</dcterms:created>
  <dcterms:modified xsi:type="dcterms:W3CDTF">2026-10-05T19:19:00Z</dcterms:modified>
</cp:coreProperties>
</file>