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BC421A" w:rsidR="00B00B12" w:rsidP="008839A1" w:rsidRDefault="00DD14B7" w14:paraId="7A018319" w14:textId="77777777">
      <w:pPr>
        <w:spacing w:after="0" w:line="300" w:lineRule="exact"/>
        <w:jc w:val="center"/>
        <w:rPr>
          <w:rFonts w:eastAsia="Arial"/>
          <w:b/>
        </w:rPr>
      </w:pPr>
      <w:r w:rsidRPr="00BC421A">
        <w:rPr>
          <w:rFonts w:eastAsia="Arial"/>
          <w:b/>
        </w:rPr>
        <w:t xml:space="preserve">AGREEMENT ON THE PROVISION OF DIGITAL CONTENT</w:t>
      </w:r>
    </w:p>
    <w:p w:rsidRPr="00BC421A" w:rsidR="00EB0DF1" w:rsidP="008839A1" w:rsidRDefault="00EB0DF1" w14:paraId="270F4D4B" w14:textId="77777777">
      <w:pPr>
        <w:spacing w:after="0" w:line="300" w:lineRule="exact"/>
        <w:rPr>
          <w:rFonts w:eastAsia="Arial"/>
          <w:b/>
        </w:rPr>
      </w:pPr>
    </w:p>
    <w:p w:rsidRPr="00BC421A" w:rsidR="00B00B12" w:rsidP="008839A1" w:rsidRDefault="0085292D" w14:paraId="1313ECF3" w14:textId="37B21147">
      <w:pPr>
        <w:pBdr>
          <w:top w:val="nil"/>
          <w:left w:val="nil"/>
          <w:bottom w:val="nil"/>
          <w:right w:val="nil"/>
          <w:between w:val="nil"/>
        </w:pBdr>
        <w:spacing w:after="0" w:line="300" w:lineRule="exact"/>
        <w:jc w:val="both"/>
        <w:rPr>
          <w:rFonts w:eastAsia="Arial"/>
          <w:color w:val="000000"/>
        </w:rPr>
      </w:pPr>
      <w:r w:rsidRPr="0085292D">
        <w:rPr>
          <w:rFonts w:eastAsia="Arial"/>
          <w:b/>
        </w:rPr>
        <w:t xml:space="preserve">General Provisions. </w:t>
      </w:r>
      <w:r w:rsidRPr="0085292D">
        <w:rPr>
          <w:rFonts w:eastAsia="Arial"/>
          <w:bCs/>
        </w:rPr>
        <w:t xml:space="preserve">This </w:t>
      </w:r>
      <w:r>
        <w:rPr>
          <w:rFonts w:eastAsia="Arial"/>
          <w:bCs/>
        </w:rPr>
        <w:t xml:space="preserve">agreement for the provision of digital content </w:t>
      </w:r>
      <w:r w:rsidRPr="0085292D">
        <w:rPr>
          <w:rFonts w:eastAsia="Arial"/>
          <w:bCs/>
        </w:rPr>
        <w:t xml:space="preserve">is entered into between RIKIDAR, </w:t>
      </w:r>
      <w:r w:rsidRPr="0085292D">
        <w:rPr>
          <w:rFonts w:eastAsia="Arial"/>
          <w:bCs/>
        </w:rPr>
        <w:t xml:space="preserve">računalniške </w:t>
      </w:r>
      <w:r w:rsidRPr="0085292D">
        <w:rPr>
          <w:rFonts w:eastAsia="Arial"/>
          <w:bCs/>
        </w:rPr>
        <w:t xml:space="preserve">storitve</w:t>
      </w:r>
      <w:r w:rsidRPr="0085292D">
        <w:rPr>
          <w:rFonts w:eastAsia="Arial"/>
          <w:bCs/>
        </w:rPr>
        <w:t xml:space="preserve">, </w:t>
      </w:r>
      <w:r w:rsidRPr="0085292D">
        <w:rPr>
          <w:rFonts w:eastAsia="Arial"/>
          <w:bCs/>
        </w:rPr>
        <w:t xml:space="preserve">d.o.o</w:t>
      </w:r>
      <w:r w:rsidRPr="0085292D">
        <w:rPr>
          <w:rFonts w:eastAsia="Arial"/>
          <w:bCs/>
        </w:rPr>
        <w:t xml:space="preserve">., with its registered office at </w:t>
      </w:r>
      <w:r w:rsidRPr="0085292D">
        <w:rPr>
          <w:rFonts w:eastAsia="Arial"/>
          <w:bCs/>
        </w:rPr>
        <w:t xml:space="preserve">Sokolska </w:t>
      </w:r>
      <w:r w:rsidRPr="0085292D">
        <w:rPr>
          <w:rFonts w:eastAsia="Arial"/>
          <w:bCs/>
        </w:rPr>
        <w:t xml:space="preserve">ulica</w:t>
      </w:r>
      <w:r w:rsidRPr="0085292D">
        <w:rPr>
          <w:rFonts w:eastAsia="Arial"/>
          <w:bCs/>
        </w:rPr>
        <w:t xml:space="preserve"> 46, 2000 </w:t>
      </w:r>
      <w:r w:rsidRPr="0085292D">
        <w:rPr>
          <w:rFonts w:eastAsia="Arial"/>
          <w:bCs/>
        </w:rPr>
        <w:t xml:space="preserve">Maribor</w:t>
      </w:r>
      <w:r w:rsidRPr="0085292D">
        <w:rPr>
          <w:rFonts w:eastAsia="Arial"/>
          <w:bCs/>
        </w:rPr>
        <w:t xml:space="preserve">, </w:t>
      </w:r>
      <w:r w:rsidRPr="0085292D">
        <w:rPr>
          <w:rFonts w:eastAsia="Arial"/>
          <w:bCs/>
        </w:rPr>
        <w:t xml:space="preserve">Slovenia</w:t>
      </w:r>
      <w:r w:rsidRPr="0085292D">
        <w:rPr>
          <w:rFonts w:eastAsia="Arial"/>
          <w:bCs/>
        </w:rPr>
        <w:t xml:space="preserve">, </w:t>
      </w:r>
      <w:r w:rsidRPr="0085292D">
        <w:rPr>
          <w:rFonts w:eastAsia="Arial"/>
          <w:bCs/>
        </w:rPr>
        <w:t xml:space="preserve">Registration </w:t>
      </w:r>
      <w:r w:rsidRPr="0085292D">
        <w:rPr>
          <w:rFonts w:eastAsia="Arial"/>
          <w:bCs/>
        </w:rPr>
        <w:t xml:space="preserve">Number</w:t>
      </w:r>
      <w:r w:rsidRPr="0085292D">
        <w:rPr>
          <w:rFonts w:eastAsia="Arial"/>
          <w:bCs/>
        </w:rPr>
        <w:t xml:space="preserve"> 7323352000, registered with the </w:t>
      </w:r>
      <w:r w:rsidRPr="0085292D">
        <w:rPr>
          <w:rFonts w:eastAsia="Arial"/>
          <w:bCs/>
        </w:rPr>
        <w:t xml:space="preserve">Maribor</w:t>
      </w:r>
      <w:r w:rsidRPr="0085292D">
        <w:rPr>
          <w:rFonts w:eastAsia="Arial"/>
          <w:bCs/>
        </w:rPr>
        <w:t xml:space="preserve"> District Court </w:t>
      </w:r>
      <w:r w:rsidRPr="0085292D">
        <w:rPr>
          <w:rFonts w:eastAsia="Arial"/>
          <w:bCs/>
        </w:rPr>
        <w:t xml:space="preserve">under registration number SRG 2025/31157 (hereinafter referred to as “RIKIDAR” </w:t>
      </w:r>
      <w:r w:rsidR="00DA1C76">
        <w:rPr>
          <w:rFonts w:eastAsia="Arial"/>
          <w:bCs/>
        </w:rPr>
        <w:t xml:space="preserve">or the “Provider”</w:t>
      </w:r>
      <w:r w:rsidRPr="0085292D">
        <w:rPr>
          <w:rFonts w:eastAsia="Arial"/>
          <w:bCs/>
        </w:rPr>
        <w:t xml:space="preserve">), and </w:t>
      </w:r>
      <w:r w:rsidR="00CA0B59">
        <w:rPr>
          <w:rFonts w:eastAsia="Arial"/>
          <w:bCs/>
        </w:rPr>
        <w:t xml:space="preserve">its Customers</w:t>
      </w:r>
      <w:r w:rsidRPr="0085292D">
        <w:rPr>
          <w:rFonts w:eastAsia="Arial"/>
          <w:bCs/>
        </w:rPr>
        <w:t xml:space="preserve">, in accordance with </w:t>
      </w:r>
      <w:r w:rsidRPr="0085292D">
        <w:rPr>
          <w:rFonts w:eastAsia="Arial"/>
          <w:bCs/>
        </w:rPr>
        <w:t xml:space="preserve">the provisions of §</w:t>
      </w:r>
      <w:r w:rsidR="00CA0B59">
        <w:rPr>
          <w:rFonts w:eastAsia="Arial"/>
          <w:bCs/>
        </w:rPr>
        <w:t xml:space="preserve"> 2389a </w:t>
      </w:r>
      <w:r w:rsidRPr="0085292D">
        <w:rPr>
          <w:rFonts w:eastAsia="Arial"/>
          <w:bCs/>
        </w:rPr>
        <w:t xml:space="preserve">et seq. of Act No. 89/2012 Coll., the Civil Code (hereinafter referred to as the “Civil Code”) (hereinafter referred to as </w:t>
      </w:r>
      <w:r w:rsidRPr="0085292D">
        <w:rPr>
          <w:rFonts w:eastAsia="Arial"/>
          <w:bCs/>
        </w:rPr>
        <w:t xml:space="preserve">the “Agreement”), defines the mutual rights and obligations </w:t>
      </w:r>
      <w:r w:rsidRPr="0085292D">
        <w:rPr>
          <w:rFonts w:eastAsia="Arial"/>
          <w:bCs/>
        </w:rPr>
        <w:t xml:space="preserve">of the contracting parties with respect to the </w:t>
      </w:r>
      <w:r w:rsidR="00BB792E">
        <w:rPr>
          <w:rFonts w:eastAsia="Arial"/>
          <w:bCs/>
        </w:rPr>
        <w:t xml:space="preserve">Customers’</w:t>
      </w:r>
      <w:r w:rsidRPr="0085292D">
        <w:rPr>
          <w:rFonts w:eastAsia="Arial"/>
          <w:bCs/>
        </w:rPr>
        <w:t xml:space="preserve"> ability </w:t>
      </w:r>
      <w:r w:rsidRPr="0085292D">
        <w:rPr>
          <w:rFonts w:eastAsia="Arial"/>
          <w:bCs/>
        </w:rPr>
        <w:t xml:space="preserve">to use </w:t>
      </w:r>
      <w:r w:rsidR="00DC3590">
        <w:rPr>
          <w:rFonts w:eastAsia="Arial"/>
          <w:bCs/>
        </w:rPr>
        <w:t xml:space="preserve">the</w:t>
      </w:r>
      <w:r w:rsidR="00DA1C76">
        <w:rPr>
          <w:rFonts w:eastAsia="Arial"/>
          <w:bCs/>
        </w:rPr>
        <w:t xml:space="preserve"> Desktop </w:t>
      </w:r>
      <w:r w:rsidR="00DC3590">
        <w:rPr>
          <w:rFonts w:eastAsia="Arial"/>
          <w:bCs/>
        </w:rPr>
        <w:t xml:space="preserve">Application </w:t>
      </w:r>
      <w:r w:rsidRPr="0085292D">
        <w:rPr>
          <w:rFonts w:eastAsia="Arial"/>
          <w:bCs/>
        </w:rPr>
        <w:t xml:space="preserve">(defined below) and </w:t>
      </w:r>
      <w:r w:rsidR="00BB792E">
        <w:rPr>
          <w:rFonts w:eastAsia="Arial"/>
          <w:bCs/>
        </w:rPr>
        <w:t xml:space="preserve">RIKIDAR’s </w:t>
      </w:r>
      <w:r w:rsidRPr="0085292D">
        <w:rPr>
          <w:rFonts w:eastAsia="Arial"/>
          <w:bCs/>
        </w:rPr>
        <w:t xml:space="preserve">obligation </w:t>
      </w:r>
      <w:r w:rsidRPr="0085292D">
        <w:rPr>
          <w:rFonts w:eastAsia="Arial"/>
          <w:bCs/>
        </w:rPr>
        <w:t xml:space="preserve">to provide </w:t>
      </w:r>
      <w:r w:rsidRPr="0085292D">
        <w:rPr>
          <w:rFonts w:eastAsia="Arial"/>
          <w:bCs/>
        </w:rPr>
        <w:t xml:space="preserve">this Product </w:t>
      </w:r>
      <w:r w:rsidR="00BB792E">
        <w:rPr>
          <w:rFonts w:eastAsia="Arial"/>
          <w:bCs/>
        </w:rPr>
        <w:t xml:space="preserve">to the Customers</w:t>
      </w:r>
      <w:r w:rsidRPr="0085292D">
        <w:rPr>
          <w:rFonts w:eastAsia="Arial"/>
          <w:bCs/>
        </w:rPr>
        <w:t xml:space="preserve">. By entering into </w:t>
      </w:r>
      <w:r w:rsidR="00BB792E">
        <w:rPr>
          <w:rFonts w:eastAsia="Arial"/>
          <w:bCs/>
        </w:rPr>
        <w:t xml:space="preserve">this Agreement, </w:t>
      </w:r>
      <w:r w:rsidR="00BB792E">
        <w:rPr>
          <w:rFonts w:eastAsia="Arial"/>
          <w:bCs/>
        </w:rPr>
        <w:t xml:space="preserve">RIKIDAR </w:t>
      </w:r>
      <w:r w:rsidR="00BB792E">
        <w:rPr>
          <w:rFonts w:eastAsia="Arial"/>
          <w:bCs/>
        </w:rPr>
        <w:t xml:space="preserve">shall make </w:t>
      </w:r>
      <w:r w:rsidRPr="0085292D">
        <w:rPr>
          <w:rFonts w:eastAsia="Arial"/>
          <w:bCs/>
        </w:rPr>
        <w:t xml:space="preserve">the Product </w:t>
      </w:r>
      <w:r w:rsidR="00BB792E">
        <w:rPr>
          <w:rFonts w:eastAsia="Arial"/>
          <w:bCs/>
        </w:rPr>
        <w:t xml:space="preserve">available </w:t>
      </w:r>
      <w:r w:rsidR="00BB792E">
        <w:rPr>
          <w:rFonts w:eastAsia="Arial"/>
          <w:bCs/>
        </w:rPr>
        <w:t xml:space="preserve">to Customers </w:t>
      </w:r>
      <w:r w:rsidRPr="0085292D">
        <w:rPr>
          <w:rFonts w:eastAsia="Arial"/>
          <w:bCs/>
        </w:rPr>
        <w:t xml:space="preserve">to the extent specified </w:t>
      </w:r>
      <w:r w:rsidR="00BB792E">
        <w:rPr>
          <w:rFonts w:eastAsia="Arial"/>
          <w:bCs/>
        </w:rPr>
        <w:t xml:space="preserve">in</w:t>
      </w:r>
      <w:r w:rsidRPr="0085292D">
        <w:rPr>
          <w:rFonts w:eastAsia="Arial"/>
          <w:bCs/>
        </w:rPr>
        <w:t xml:space="preserve"> this </w:t>
      </w:r>
      <w:r w:rsidR="00BB792E">
        <w:rPr>
          <w:rFonts w:eastAsia="Arial"/>
          <w:bCs/>
        </w:rPr>
        <w:t xml:space="preserve">Agreement</w:t>
      </w:r>
      <w:r w:rsidRPr="0085292D">
        <w:rPr>
          <w:rFonts w:eastAsia="Arial"/>
          <w:bCs/>
        </w:rPr>
        <w:t xml:space="preserve">. </w:t>
      </w:r>
    </w:p>
    <w:p w:rsidRPr="00BC421A" w:rsidR="00B00B12" w:rsidP="008839A1" w:rsidRDefault="00B00B12" w14:paraId="073FE43D" w14:textId="77777777">
      <w:pPr>
        <w:pBdr>
          <w:top w:val="nil"/>
          <w:left w:val="nil"/>
          <w:bottom w:val="nil"/>
          <w:right w:val="nil"/>
          <w:between w:val="nil"/>
        </w:pBdr>
        <w:spacing w:after="0" w:line="300" w:lineRule="exact"/>
        <w:jc w:val="both"/>
        <w:rPr>
          <w:rFonts w:eastAsia="Arial"/>
          <w:color w:val="000000"/>
        </w:rPr>
      </w:pPr>
    </w:p>
    <w:p w:rsidRPr="00BC421A" w:rsidR="00B00B12" w:rsidP="008839A1" w:rsidRDefault="00756E63" w14:paraId="3923B740" w14:textId="77777777">
      <w:pPr>
        <w:numPr>
          <w:ilvl w:val="0"/>
          <w:numId w:val="2"/>
        </w:numPr>
        <w:pBdr>
          <w:top w:val="nil"/>
          <w:left w:val="nil"/>
          <w:bottom w:val="nil"/>
          <w:right w:val="nil"/>
          <w:between w:val="nil"/>
        </w:pBdr>
        <w:spacing w:after="0" w:line="300" w:lineRule="exact"/>
        <w:ind w:hanging="720"/>
        <w:rPr>
          <w:rFonts w:eastAsia="Arial"/>
          <w:b/>
          <w:color w:val="000000"/>
        </w:rPr>
      </w:pPr>
      <w:r w:rsidRPr="00BC421A">
        <w:rPr>
          <w:rFonts w:eastAsia="Arial"/>
          <w:b/>
          <w:color w:val="000000"/>
        </w:rPr>
        <w:t xml:space="preserve">Subject Matter of the Agreement</w:t>
      </w:r>
    </w:p>
    <w:p w:rsidRPr="00BC421A" w:rsidR="000D13E6" w:rsidP="008839A1" w:rsidRDefault="00756E63" w14:paraId="2A39E9D8" w14:textId="77777777">
      <w:pPr>
        <w:numPr>
          <w:ilvl w:val="1"/>
          <w:numId w:val="3"/>
        </w:numPr>
        <w:pBdr>
          <w:top w:val="nil"/>
          <w:left w:val="nil"/>
          <w:bottom w:val="nil"/>
          <w:right w:val="nil"/>
          <w:between w:val="nil"/>
        </w:pBdr>
        <w:spacing w:after="0" w:line="300" w:lineRule="exact"/>
        <w:ind w:start="709" w:hanging="709"/>
        <w:jc w:val="both"/>
        <w:rPr>
          <w:rFonts w:eastAsia="Arial"/>
        </w:rPr>
      </w:pPr>
      <w:r w:rsidRPr="00BC421A">
        <w:rPr>
          <w:rFonts w:eastAsia="Arial"/>
          <w:color w:val="000000"/>
        </w:rPr>
        <w:t xml:space="preserve">The subject matter of this Agreement is the Provider’s obligation </w:t>
      </w:r>
      <w:r w:rsidRPr="00BC421A" w:rsidR="000D13E6">
        <w:rPr>
          <w:rFonts w:eastAsia="Arial"/>
          <w:color w:val="000000"/>
        </w:rPr>
        <w:t xml:space="preserve">to make the following </w:t>
      </w:r>
      <w:r w:rsidRPr="00BC421A" w:rsidR="000D13E6">
        <w:rPr>
          <w:rFonts w:eastAsia="Arial"/>
          <w:color w:val="000000"/>
        </w:rPr>
        <w:t xml:space="preserve">software </w:t>
      </w:r>
      <w:r w:rsidRPr="00BC421A" w:rsidR="000D13E6">
        <w:rPr>
          <w:rFonts w:eastAsia="Arial"/>
          <w:color w:val="000000"/>
        </w:rPr>
        <w:t xml:space="preserve">available to the Customer</w:t>
      </w:r>
      <w:r w:rsidRPr="00BC421A" w:rsidR="000D13E6">
        <w:rPr>
          <w:rFonts w:eastAsia="Arial"/>
          <w:color w:val="000000"/>
        </w:rPr>
        <w:t xml:space="preserve">:</w:t>
      </w:r>
    </w:p>
    <w:p w:rsidRPr="00BC421A" w:rsidR="005D5D3E" w:rsidP="009A4311" w:rsidRDefault="005D5D3E" w14:paraId="0ACCC3E9" w14:textId="77777777">
      <w:pPr>
        <w:pBdr>
          <w:top w:val="nil"/>
          <w:left w:val="nil"/>
          <w:bottom w:val="nil"/>
          <w:right w:val="nil"/>
          <w:between w:val="nil"/>
        </w:pBdr>
        <w:spacing w:after="0" w:line="300" w:lineRule="exact"/>
        <w:ind w:start="709"/>
        <w:jc w:val="both"/>
        <w:rPr>
          <w:rFonts w:eastAsia="Arial"/>
        </w:rPr>
      </w:pPr>
    </w:p>
    <w:p w:rsidRPr="00F66BF9" w:rsidR="000D13E6" w:rsidP="008839A1" w:rsidRDefault="000D13E6" w14:paraId="6C847D36" w14:textId="2593448B">
      <w:pPr>
        <w:pStyle w:val="Odstavecseseznamem"/>
        <w:numPr>
          <w:ilvl w:val="1"/>
          <w:numId w:val="5"/>
        </w:numPr>
        <w:spacing w:after="0" w:line="300" w:lineRule="exact"/>
        <w:ind w:start="1134" w:hanging="425"/>
        <w:jc w:val="both"/>
        <w:rPr>
          <w:rFonts w:cs="Times New Roman"/>
          <w:sz w:val="24"/>
          <w:szCs w:val="24"/>
        </w:rPr>
      </w:pPr>
      <w:r w:rsidR="009A4311">
        <w:rPr>
          <w:rFonts w:cs="Times New Roman"/>
          <w:sz w:val="24"/>
          <w:szCs w:val="24"/>
        </w:rPr>
        <w:t xml:space="preserve">the </w:t>
      </w:r>
      <w:r w:rsidR="009A4311">
        <w:rPr>
          <w:rFonts w:cs="Times New Roman"/>
          <w:sz w:val="24"/>
          <w:szCs w:val="24"/>
        </w:rPr>
        <w:t xml:space="preserve">CORK </w:t>
      </w:r>
      <w:r w:rsidRPr="00BC421A">
        <w:rPr>
          <w:rFonts w:cs="Times New Roman"/>
          <w:sz w:val="24"/>
          <w:szCs w:val="24"/>
        </w:rPr>
        <w:t xml:space="preserve">desktop </w:t>
      </w:r>
      <w:r w:rsidR="009A4311">
        <w:rPr>
          <w:rFonts w:cs="Times New Roman"/>
          <w:sz w:val="24"/>
          <w:szCs w:val="24"/>
        </w:rPr>
        <w:t xml:space="preserve">application</w:t>
      </w:r>
      <w:r w:rsidR="009A4311">
        <w:rPr>
          <w:rFonts w:eastAsia="Arial"/>
          <w:color w:val="000000"/>
        </w:rPr>
        <w:t xml:space="preserve">, </w:t>
      </w:r>
      <w:r w:rsidR="00F66BF9">
        <w:rPr>
          <w:rFonts w:cs="Times New Roman"/>
          <w:sz w:val="24"/>
          <w:szCs w:val="24"/>
        </w:rPr>
        <w:t xml:space="preserve">which creates a graphical user interface for compatible versions of the </w:t>
      </w:r>
      <w:r w:rsidR="009A4311">
        <w:rPr>
          <w:rFonts w:cs="Times New Roman"/>
          <w:sz w:val="24"/>
          <w:szCs w:val="24"/>
        </w:rPr>
        <w:t xml:space="preserve">Homebrew</w:t>
      </w:r>
      <w:r w:rsidR="00F66BF9">
        <w:rPr>
          <w:rFonts w:cs="Times New Roman"/>
          <w:sz w:val="24"/>
          <w:szCs w:val="24"/>
        </w:rPr>
        <w:t xml:space="preserve"> package manager </w:t>
      </w:r>
      <w:r w:rsidR="009A4311">
        <w:rPr>
          <w:rFonts w:eastAsia="Arial"/>
          <w:color w:val="000000"/>
        </w:rPr>
        <w:t xml:space="preserve">(hereinafter referred to as </w:t>
      </w:r>
      <w:r w:rsidR="009A4311">
        <w:rPr>
          <w:rFonts w:eastAsia="Arial"/>
          <w:color w:val="000000"/>
        </w:rPr>
        <w:t xml:space="preserve">the</w:t>
      </w:r>
      <w:r w:rsidRPr="009F2D5A" w:rsidR="009A4311">
        <w:rPr>
          <w:rFonts w:eastAsia="Arial"/>
          <w:b/>
          <w:bCs/>
          <w:color w:val="000000"/>
        </w:rPr>
        <w:t xml:space="preserve"> “Base </w:t>
      </w:r>
      <w:r w:rsidR="009A4311">
        <w:rPr>
          <w:rFonts w:eastAsia="Arial"/>
          <w:color w:val="000000"/>
        </w:rPr>
        <w:t xml:space="preserve">Program”) and </w:t>
      </w:r>
      <w:r w:rsidR="00F66BF9">
        <w:rPr>
          <w:rFonts w:cs="Times New Roman"/>
          <w:sz w:val="24"/>
          <w:szCs w:val="24"/>
        </w:rPr>
        <w:t xml:space="preserve">provides software management </w:t>
      </w:r>
      <w:r w:rsidRPr="00F66BF9">
        <w:t xml:space="preserve">(hereinafter referred to as </w:t>
      </w:r>
      <w:r w:rsidRPr="00F66BF9">
        <w:t xml:space="preserve">the</w:t>
      </w:r>
      <w:r w:rsidRPr="00F66BF9">
        <w:rPr>
          <w:b/>
          <w:bCs/>
        </w:rPr>
        <w:t xml:space="preserve"> “Desktop </w:t>
      </w:r>
      <w:r w:rsidRPr="00F66BF9">
        <w:t xml:space="preserve">Application”),</w:t>
      </w:r>
    </w:p>
    <w:p w:rsidRPr="00BC421A" w:rsidR="005D5D3E" w:rsidP="008839A1" w:rsidRDefault="005D5D3E" w14:paraId="5722118E" w14:textId="77777777">
      <w:pPr>
        <w:pStyle w:val="Odstavecseseznamem"/>
        <w:spacing w:after="0" w:line="300" w:lineRule="exact"/>
        <w:ind w:start="1134"/>
        <w:jc w:val="both"/>
        <w:rPr>
          <w:rFonts w:cs="Times New Roman"/>
          <w:sz w:val="24"/>
          <w:szCs w:val="24"/>
        </w:rPr>
      </w:pPr>
    </w:p>
    <w:p w:rsidRPr="009F2D5A" w:rsidR="00B00B12" w:rsidP="008839A1" w:rsidRDefault="009A4311" w14:paraId="510852D8" w14:textId="3ED87B21">
      <w:pPr>
        <w:pBdr>
          <w:top w:val="nil"/>
          <w:left w:val="nil"/>
          <w:bottom w:val="nil"/>
          <w:right w:val="nil"/>
          <w:between w:val="nil"/>
        </w:pBdr>
        <w:spacing w:after="0" w:line="300" w:lineRule="exact"/>
        <w:ind w:start="709"/>
        <w:jc w:val="both"/>
        <w:rPr>
          <w:rFonts w:eastAsia="Arial"/>
          <w:color w:val="000000"/>
        </w:rPr>
      </w:pPr>
      <w:r>
        <w:rPr>
          <w:rFonts w:eastAsia="Arial"/>
          <w:color w:val="000000"/>
        </w:rPr>
        <w:t xml:space="preserve">which provides a graphical user interface </w:t>
      </w:r>
      <w:r w:rsidR="009F2D5A">
        <w:rPr>
          <w:rFonts w:eastAsia="Arial"/>
          <w:color w:val="000000"/>
        </w:rPr>
        <w:t xml:space="preserve">for compatible versions of the </w:t>
      </w:r>
      <w:r w:rsidR="009F2D5A">
        <w:rPr>
          <w:rFonts w:eastAsia="Arial"/>
          <w:color w:val="000000"/>
        </w:rPr>
        <w:t xml:space="preserve">Homebrew</w:t>
      </w:r>
      <w:r w:rsidR="009F2D5A">
        <w:rPr>
          <w:rFonts w:eastAsia="Arial"/>
          <w:color w:val="000000"/>
        </w:rPr>
        <w:t xml:space="preserve"> package manager</w:t>
      </w:r>
      <w:r w:rsidR="009F2D5A">
        <w:rPr>
          <w:rFonts w:eastAsia="Arial"/>
          <w:color w:val="000000"/>
        </w:rPr>
        <w:t xml:space="preserve"> (hereinafter referred to as </w:t>
      </w:r>
      <w:r w:rsidR="009F2D5A">
        <w:rPr>
          <w:rFonts w:eastAsia="Arial"/>
          <w:color w:val="000000"/>
        </w:rPr>
        <w:t xml:space="preserve">the</w:t>
      </w:r>
      <w:r w:rsidRPr="009F2D5A" w:rsidR="009F2D5A">
        <w:rPr>
          <w:rFonts w:eastAsia="Arial"/>
          <w:b/>
          <w:bCs/>
          <w:color w:val="000000"/>
        </w:rPr>
        <w:t xml:space="preserve"> “Base </w:t>
      </w:r>
      <w:r w:rsidR="009F2D5A">
        <w:rPr>
          <w:rFonts w:eastAsia="Arial"/>
          <w:color w:val="000000"/>
        </w:rPr>
        <w:t xml:space="preserve">Program”) and related services, as specified </w:t>
      </w:r>
      <w:r w:rsidRPr="009220DA" w:rsidR="00756E63">
        <w:rPr>
          <w:rFonts w:eastAsia="Arial"/>
          <w:color w:val="000000"/>
          <w:highlight w:val="green"/>
        </w:rPr>
        <w:t xml:space="preserve">in the Product Sheet, which constitutes Annex No. 1 to this Agreement </w:t>
      </w:r>
      <w:r w:rsidRPr="00BC421A" w:rsidR="00756E63">
        <w:rPr>
          <w:rFonts w:eastAsia="Arial"/>
          <w:color w:val="000000"/>
        </w:rPr>
        <w:t xml:space="preserve">(hereinafter referred to as </w:t>
      </w:r>
      <w:r w:rsidRPr="00BC421A" w:rsidR="00756E63">
        <w:rPr>
          <w:rFonts w:eastAsia="Arial"/>
          <w:color w:val="000000"/>
        </w:rPr>
        <w:t xml:space="preserve">the “Service”), </w:t>
      </w:r>
      <w:r w:rsidRPr="00BC421A" w:rsidR="00E31D26">
        <w:rPr>
          <w:rFonts w:eastAsia="Arial"/>
          <w:color w:val="000000"/>
        </w:rPr>
        <w:t xml:space="preserve">to the extent and under the terms and conditions </w:t>
      </w:r>
      <w:r w:rsidRPr="00BC421A" w:rsidR="00756E63">
        <w:rPr>
          <w:rFonts w:eastAsia="Arial"/>
          <w:color w:val="000000"/>
        </w:rPr>
        <w:t xml:space="preserve">set forth in this Agreement. The subject matter of this Agreement also includes the Customer’s obligation to pay the Provider the agreed-upon price </w:t>
      </w:r>
      <w:r w:rsidRPr="00BC421A" w:rsidR="00E31D26">
        <w:rPr>
          <w:rFonts w:eastAsia="Arial"/>
          <w:color w:val="000000"/>
        </w:rPr>
        <w:t xml:space="preserve">for the provided Service in accordance with the Provider’s price list</w:t>
      </w:r>
      <w:r w:rsidRPr="00BC421A" w:rsidR="00756E63">
        <w:rPr>
          <w:rFonts w:eastAsia="Arial"/>
          <w:color w:val="000000"/>
        </w:rPr>
        <w:t xml:space="preserve">. </w:t>
      </w:r>
    </w:p>
    <w:p w:rsidRPr="00BC421A" w:rsidR="00B00B12" w:rsidP="008839A1" w:rsidRDefault="00B00B12" w14:paraId="475F15A4" w14:textId="77777777">
      <w:pPr>
        <w:pBdr>
          <w:top w:val="nil"/>
          <w:left w:val="nil"/>
          <w:bottom w:val="nil"/>
          <w:right w:val="nil"/>
          <w:between w:val="nil"/>
        </w:pBdr>
        <w:spacing w:after="0" w:line="300" w:lineRule="exact"/>
        <w:ind w:start="709"/>
        <w:jc w:val="both"/>
        <w:rPr>
          <w:rFonts w:eastAsia="Arial"/>
          <w:color w:val="000000"/>
        </w:rPr>
      </w:pPr>
    </w:p>
    <w:p w:rsidRPr="0036342A" w:rsidR="00B00B12" w:rsidP="008839A1" w:rsidRDefault="00756E63" w14:paraId="25CE0102" w14:textId="5D73D5CE">
      <w:pPr>
        <w:numPr>
          <w:ilvl w:val="1"/>
          <w:numId w:val="3"/>
        </w:numPr>
        <w:pBdr>
          <w:top w:val="nil"/>
          <w:left w:val="nil"/>
          <w:bottom w:val="nil"/>
          <w:right w:val="nil"/>
          <w:between w:val="nil"/>
        </w:pBdr>
        <w:spacing w:after="0" w:line="300" w:lineRule="exact"/>
        <w:ind w:start="709" w:hanging="709"/>
        <w:jc w:val="both"/>
        <w:rPr>
          <w:rFonts w:eastAsia="Arial"/>
        </w:rPr>
      </w:pPr>
      <w:r w:rsidRPr="00BC421A">
        <w:rPr>
          <w:rFonts w:eastAsia="Arial"/>
          <w:color w:val="000000"/>
        </w:rPr>
        <w:t xml:space="preserve">The Provider provides the Service </w:t>
      </w:r>
      <w:r w:rsidRPr="00BC421A" w:rsidR="00E31D26">
        <w:rPr>
          <w:rFonts w:eastAsia="Arial"/>
          <w:color w:val="000000"/>
        </w:rPr>
        <w:t xml:space="preserve">by </w:t>
      </w:r>
      <w:r w:rsidR="008401C4">
        <w:rPr>
          <w:rFonts w:eastAsia="Arial"/>
          <w:color w:val="000000"/>
        </w:rPr>
        <w:t xml:space="preserve">releasing </w:t>
      </w:r>
      <w:r w:rsidR="009A4311">
        <w:rPr>
          <w:rFonts w:eastAsia="Arial"/>
          <w:color w:val="000000"/>
        </w:rPr>
        <w:t xml:space="preserve">an installation package and granting access to </w:t>
      </w:r>
      <w:r w:rsidR="00643A98">
        <w:rPr>
          <w:rFonts w:eastAsia="Arial"/>
          <w:color w:val="000000"/>
        </w:rPr>
        <w:t xml:space="preserve">the</w:t>
      </w:r>
      <w:r w:rsidRPr="00BC421A" w:rsidR="00E31D26">
        <w:rPr>
          <w:rFonts w:eastAsia="Arial"/>
          <w:color w:val="000000"/>
        </w:rPr>
        <w:t xml:space="preserve"> Desktop </w:t>
      </w:r>
      <w:r w:rsidR="00643A98">
        <w:rPr>
          <w:rFonts w:eastAsia="Arial"/>
          <w:color w:val="000000"/>
        </w:rPr>
        <w:t xml:space="preserve">Application</w:t>
      </w:r>
      <w:r w:rsidR="0036342A">
        <w:rPr>
          <w:rFonts w:eastAsia="Arial"/>
          <w:color w:val="000000"/>
        </w:rPr>
        <w:t xml:space="preserve">. </w:t>
      </w:r>
      <w:r w:rsidRPr="0036342A">
        <w:rPr>
          <w:rFonts w:eastAsia="Arial"/>
          <w:color w:val="000000"/>
        </w:rPr>
        <w:t xml:space="preserve">The Service is defined as providing access to </w:t>
      </w:r>
      <w:r w:rsidRPr="0036342A">
        <w:rPr>
          <w:rFonts w:eastAsia="Arial"/>
          <w:color w:val="000000"/>
        </w:rPr>
        <w:t xml:space="preserve">the</w:t>
      </w:r>
      <w:r w:rsidRPr="0036342A" w:rsidR="00E31D26">
        <w:rPr>
          <w:rFonts w:eastAsia="Arial"/>
          <w:color w:val="000000"/>
        </w:rPr>
        <w:t xml:space="preserve"> Desktop </w:t>
      </w:r>
      <w:r w:rsidRPr="0036342A">
        <w:rPr>
          <w:rFonts w:eastAsia="Arial"/>
          <w:color w:val="000000"/>
        </w:rPr>
        <w:t xml:space="preserve">Application. </w:t>
      </w:r>
      <w:r w:rsidR="00643A98">
        <w:rPr>
          <w:rFonts w:eastAsia="Arial"/>
          <w:color w:val="000000"/>
        </w:rPr>
        <w:t xml:space="preserve">The Customer is fully aware that </w:t>
      </w:r>
      <w:r w:rsidR="00643A98">
        <w:rPr>
          <w:rFonts w:eastAsia="Arial"/>
          <w:color w:val="000000"/>
        </w:rPr>
        <w:t xml:space="preserve">the Customer must procure the</w:t>
      </w:r>
      <w:r w:rsidR="00643A98">
        <w:rPr>
          <w:rFonts w:eastAsia="Arial"/>
          <w:color w:val="000000"/>
        </w:rPr>
        <w:t xml:space="preserve"> </w:t>
      </w:r>
      <w:r w:rsidR="00643A98">
        <w:rPr>
          <w:rFonts w:eastAsia="Arial"/>
          <w:color w:val="000000"/>
        </w:rPr>
        <w:t xml:space="preserve">Homebrew</w:t>
      </w:r>
      <w:r w:rsidR="00643A98">
        <w:rPr>
          <w:rFonts w:eastAsia="Arial"/>
          <w:color w:val="000000"/>
        </w:rPr>
        <w:t xml:space="preserve"> package manager </w:t>
      </w:r>
      <w:r w:rsidR="00643A98">
        <w:rPr>
          <w:rFonts w:eastAsia="Arial"/>
          <w:color w:val="000000"/>
        </w:rPr>
        <w:t xml:space="preserve">on their own and that the Provider holds no rights to this software. </w:t>
      </w:r>
    </w:p>
    <w:p w:rsidRPr="00BC421A" w:rsidR="00B00B12" w:rsidP="008839A1" w:rsidRDefault="00B00B12" w14:paraId="6B0967B1" w14:textId="77777777">
      <w:pPr>
        <w:pBdr>
          <w:top w:val="nil"/>
          <w:left w:val="nil"/>
          <w:bottom w:val="nil"/>
          <w:right w:val="nil"/>
          <w:between w:val="nil"/>
        </w:pBdr>
        <w:spacing w:after="0" w:line="300" w:lineRule="exact"/>
        <w:ind w:start="720" w:hanging="720"/>
        <w:rPr>
          <w:rFonts w:eastAsia="Arial"/>
          <w:color w:val="000000"/>
        </w:rPr>
      </w:pPr>
    </w:p>
    <w:p w:rsidRPr="00BC421A" w:rsidR="00B00B12" w:rsidP="008839A1" w:rsidRDefault="00756E63" w14:paraId="62DBD374" w14:textId="0ED21C10">
      <w:pPr>
        <w:numPr>
          <w:ilvl w:val="1"/>
          <w:numId w:val="3"/>
        </w:numPr>
        <w:pBdr>
          <w:top w:val="nil"/>
          <w:left w:val="nil"/>
          <w:bottom w:val="nil"/>
          <w:right w:val="nil"/>
          <w:between w:val="nil"/>
        </w:pBdr>
        <w:spacing w:after="0" w:line="300" w:lineRule="exact"/>
        <w:ind w:start="709" w:hanging="709"/>
        <w:jc w:val="both"/>
        <w:rPr>
          <w:rFonts w:eastAsia="Arial"/>
        </w:rPr>
      </w:pPr>
      <w:r w:rsidRPr="00BC421A">
        <w:rPr>
          <w:rFonts w:eastAsia="Arial"/>
          <w:color w:val="000000"/>
        </w:rPr>
        <w:t xml:space="preserve">The Provider shall provide the Customer </w:t>
      </w:r>
      <w:r w:rsidRPr="00BC421A" w:rsidR="00E31D26">
        <w:rPr>
          <w:rFonts w:eastAsia="Arial"/>
          <w:color w:val="000000"/>
        </w:rPr>
        <w:t xml:space="preserve">with</w:t>
      </w:r>
      <w:r w:rsidRPr="00BC421A">
        <w:rPr>
          <w:rFonts w:eastAsia="Arial"/>
          <w:color w:val="000000"/>
        </w:rPr>
        <w:t xml:space="preserve"> the following number of licenses (user accounts) </w:t>
      </w:r>
      <w:r w:rsidRPr="00BC421A" w:rsidR="00E31D26">
        <w:rPr>
          <w:rFonts w:eastAsia="Arial"/>
          <w:color w:val="000000"/>
        </w:rPr>
        <w:t xml:space="preserve">for </w:t>
      </w:r>
      <w:r w:rsidRPr="00BC421A" w:rsidR="00E31D26">
        <w:rPr>
          <w:rFonts w:eastAsia="Arial"/>
          <w:color w:val="000000"/>
        </w:rPr>
        <w:t xml:space="preserve">the Service</w:t>
      </w:r>
      <w:r w:rsidRPr="00BC421A">
        <w:rPr>
          <w:rFonts w:eastAsia="Arial"/>
          <w:color w:val="000000"/>
        </w:rPr>
        <w:t xml:space="preserve">:</w:t>
      </w:r>
      <w:r w:rsidR="00AD317F">
        <w:rPr>
          <w:rFonts w:eastAsia="Arial"/>
          <w:color w:val="000000"/>
        </w:rPr>
        <w:t xml:space="preserve"> 1</w:t>
      </w:r>
      <w:r w:rsidRPr="00BC421A">
        <w:rPr>
          <w:rFonts w:eastAsia="Arial"/>
          <w:color w:val="000000"/>
        </w:rPr>
        <w:t xml:space="preserve">. The Customer is entitled to activate or deactivate </w:t>
      </w:r>
      <w:r w:rsidR="00D52A54">
        <w:rPr>
          <w:rFonts w:eastAsia="Arial"/>
          <w:color w:val="000000"/>
        </w:rPr>
        <w:t xml:space="preserve">individual licenses </w:t>
      </w:r>
      <w:r w:rsidRPr="00BC421A">
        <w:rPr>
          <w:rFonts w:eastAsia="Arial"/>
          <w:color w:val="000000"/>
        </w:rPr>
        <w:t xml:space="preserve">during the term of the Agreement </w:t>
      </w:r>
      <w:r w:rsidRPr="00BC421A">
        <w:rPr>
          <w:rFonts w:eastAsia="Arial"/>
          <w:color w:val="000000"/>
        </w:rPr>
        <w:t xml:space="preserve">to increase </w:t>
      </w:r>
      <w:r w:rsidRPr="00BC421A">
        <w:rPr>
          <w:rFonts w:eastAsia="Arial"/>
          <w:color w:val="000000"/>
        </w:rPr>
        <w:t xml:space="preserve">the number </w:t>
      </w:r>
      <w:r w:rsidR="00F21CB4">
        <w:rPr>
          <w:rFonts w:eastAsia="Arial"/>
          <w:color w:val="000000"/>
        </w:rPr>
        <w:t xml:space="preserve">of licenses </w:t>
      </w:r>
      <w:r w:rsidRPr="00BC421A">
        <w:rPr>
          <w:rFonts w:eastAsia="Arial"/>
          <w:color w:val="000000"/>
        </w:rPr>
        <w:t xml:space="preserve">accordingly. </w:t>
      </w:r>
    </w:p>
    <w:p w:rsidRPr="00BC421A" w:rsidR="00E31D26" w:rsidP="008839A1" w:rsidRDefault="00E31D26" w14:paraId="264C078C" w14:textId="77777777">
      <w:pPr>
        <w:pStyle w:val="Odstavecseseznamem"/>
        <w:spacing w:after="0" w:line="300" w:lineRule="exact"/>
        <w:rPr>
          <w:rFonts w:eastAsia="Arial"/>
          <w:sz w:val="24"/>
          <w:szCs w:val="24"/>
        </w:rPr>
      </w:pPr>
    </w:p>
    <w:p w:rsidRPr="00BC421A" w:rsidR="00E31D26" w:rsidP="008839A1" w:rsidRDefault="00E31D26" w14:paraId="4DCA49BE" w14:textId="77777777">
      <w:pPr>
        <w:numPr>
          <w:ilvl w:val="1"/>
          <w:numId w:val="3"/>
        </w:numPr>
        <w:pBdr>
          <w:top w:val="nil"/>
          <w:left w:val="nil"/>
          <w:bottom w:val="nil"/>
          <w:right w:val="nil"/>
          <w:between w:val="nil"/>
        </w:pBdr>
        <w:spacing w:after="0" w:line="300" w:lineRule="exact"/>
        <w:ind w:start="709" w:hanging="709"/>
        <w:jc w:val="both"/>
        <w:rPr>
          <w:rFonts w:eastAsia="Arial"/>
        </w:rPr>
      </w:pPr>
      <w:r w:rsidRPr="00BC421A">
        <w:rPr>
          <w:rFonts w:eastAsia="Arial"/>
        </w:rPr>
        <w:t xml:space="preserve">The license is non-exclusive and entitles the Customer solely to use the Service exclusively for their own personal use; it does not include any transfer or license to exercise any of the Provider’s ownership, personality, or property rights with respect to the Service.</w:t>
      </w:r>
    </w:p>
    <w:p w:rsidRPr="00BC421A" w:rsidR="00E31D26" w:rsidP="008839A1" w:rsidRDefault="00E31D26" w14:paraId="647BED97" w14:textId="77777777">
      <w:pPr>
        <w:pStyle w:val="Odstavecseseznamem"/>
        <w:spacing w:after="0" w:line="300" w:lineRule="exact"/>
        <w:rPr>
          <w:rFonts w:eastAsia="Arial"/>
          <w:sz w:val="24"/>
          <w:szCs w:val="24"/>
        </w:rPr>
      </w:pPr>
    </w:p>
    <w:p w:rsidRPr="00BC421A" w:rsidR="00BC421A" w:rsidP="008839A1" w:rsidRDefault="00BC421A" w14:paraId="0156A575" w14:textId="24F2D1D9">
      <w:pPr>
        <w:numPr>
          <w:ilvl w:val="1"/>
          <w:numId w:val="3"/>
        </w:numPr>
        <w:pBdr>
          <w:top w:val="nil"/>
          <w:left w:val="nil"/>
          <w:bottom w:val="nil"/>
          <w:right w:val="nil"/>
          <w:between w:val="nil"/>
        </w:pBdr>
        <w:spacing w:after="0" w:line="300" w:lineRule="exact"/>
        <w:ind w:start="709" w:hanging="709"/>
        <w:jc w:val="both"/>
        <w:rPr>
          <w:rFonts w:eastAsia="Arial"/>
        </w:rPr>
      </w:pPr>
      <w:r w:rsidRPr="00BC421A">
        <w:rPr>
          <w:rFonts w:eastAsia="Arial"/>
        </w:rPr>
        <w:t xml:space="preserve">Each license entitles the Customer to use the Service on </w:t>
      </w:r>
      <w:r w:rsidRPr="00BC421A">
        <w:rPr>
          <w:rFonts w:eastAsia="Arial"/>
          <w:highlight w:val="yellow"/>
        </w:rPr>
        <w:t xml:space="preserve">one </w:t>
      </w:r>
      <w:r w:rsidRPr="00BC421A">
        <w:rPr>
          <w:rFonts w:eastAsia="Arial"/>
        </w:rPr>
        <w:t xml:space="preserve">separate device, regardless of the number of users</w:t>
      </w:r>
      <w:r w:rsidR="00596D2F">
        <w:rPr>
          <w:rFonts w:eastAsia="Arial"/>
        </w:rPr>
        <w:t xml:space="preserve">. </w:t>
      </w:r>
    </w:p>
    <w:p w:rsidRPr="00BC421A" w:rsidR="00BC421A" w:rsidP="008839A1" w:rsidRDefault="00BC421A" w14:paraId="741626AF" w14:textId="77777777">
      <w:pPr>
        <w:pStyle w:val="Odstavecseseznamem"/>
        <w:spacing w:after="0" w:line="300" w:lineRule="exact"/>
        <w:rPr>
          <w:sz w:val="24"/>
          <w:szCs w:val="24"/>
        </w:rPr>
      </w:pPr>
    </w:p>
    <w:p w:rsidRPr="00BC421A" w:rsidR="00BC421A" w:rsidP="008839A1" w:rsidRDefault="00BC421A" w14:paraId="10D6F5B9" w14:textId="77777777">
      <w:pPr>
        <w:numPr>
          <w:ilvl w:val="1"/>
          <w:numId w:val="3"/>
        </w:numPr>
        <w:pBdr>
          <w:top w:val="nil"/>
          <w:left w:val="nil"/>
          <w:bottom w:val="nil"/>
          <w:right w:val="nil"/>
          <w:between w:val="nil"/>
        </w:pBdr>
        <w:spacing w:after="0" w:line="300" w:lineRule="exact"/>
        <w:ind w:start="709" w:hanging="709"/>
        <w:jc w:val="both"/>
        <w:rPr>
          <w:rFonts w:eastAsia="Arial"/>
        </w:rPr>
      </w:pPr>
      <w:r w:rsidRPr="00BC421A">
        <w:t xml:space="preserve">Without the Provider’s prior written consent, the Customer is not authorized to:</w:t>
      </w:r>
    </w:p>
    <w:p w:rsidRPr="00BC421A" w:rsidR="00BC421A" w:rsidP="008839A1" w:rsidRDefault="00BC421A" w14:paraId="219D79AC" w14:textId="77777777">
      <w:pPr>
        <w:pStyle w:val="Odstavecseseznamem"/>
        <w:numPr>
          <w:ilvl w:val="1"/>
          <w:numId w:val="4"/>
        </w:numPr>
        <w:spacing w:after="0" w:line="300" w:lineRule="exact"/>
        <w:jc w:val="both"/>
        <w:rPr>
          <w:rFonts w:cs="Times New Roman"/>
          <w:sz w:val="24"/>
          <w:szCs w:val="24"/>
        </w:rPr>
      </w:pPr>
      <w:r w:rsidRPr="00BC421A">
        <w:rPr>
          <w:rFonts w:cs="Times New Roman"/>
          <w:sz w:val="24"/>
          <w:szCs w:val="24"/>
        </w:rPr>
        <w:t xml:space="preserve">use </w:t>
      </w:r>
      <w:r>
        <w:rPr>
          <w:rFonts w:cs="Times New Roman"/>
          <w:sz w:val="24"/>
          <w:szCs w:val="24"/>
        </w:rPr>
        <w:t xml:space="preserve">the Service </w:t>
      </w:r>
      <w:r w:rsidRPr="00BC421A">
        <w:rPr>
          <w:rFonts w:cs="Times New Roman"/>
          <w:sz w:val="24"/>
          <w:szCs w:val="24"/>
        </w:rPr>
        <w:t xml:space="preserve">on a device other than the one for which the license was activated,</w:t>
      </w:r>
    </w:p>
    <w:p w:rsidRPr="00BC421A" w:rsidR="00BC421A" w:rsidP="008839A1" w:rsidRDefault="00BC421A" w14:paraId="31518F8E" w14:textId="77777777">
      <w:pPr>
        <w:pStyle w:val="Odstavecseseznamem"/>
        <w:numPr>
          <w:ilvl w:val="1"/>
          <w:numId w:val="4"/>
        </w:numPr>
        <w:spacing w:after="0" w:line="300" w:lineRule="exact"/>
        <w:jc w:val="both"/>
        <w:rPr>
          <w:rFonts w:cs="Times New Roman"/>
          <w:sz w:val="24"/>
          <w:szCs w:val="24"/>
        </w:rPr>
      </w:pPr>
      <w:r w:rsidRPr="00BC421A">
        <w:rPr>
          <w:rFonts w:cs="Times New Roman"/>
          <w:sz w:val="24"/>
          <w:szCs w:val="24"/>
        </w:rPr>
        <w:t xml:space="preserve">Reproduce, provide, rent, lend, sublicense, or otherwise make </w:t>
      </w:r>
      <w:r>
        <w:rPr>
          <w:rFonts w:cs="Times New Roman"/>
          <w:sz w:val="24"/>
          <w:szCs w:val="24"/>
        </w:rPr>
        <w:t xml:space="preserve">the Service </w:t>
      </w:r>
      <w:r w:rsidRPr="00BC421A">
        <w:rPr>
          <w:rFonts w:cs="Times New Roman"/>
          <w:sz w:val="24"/>
          <w:szCs w:val="24"/>
        </w:rPr>
        <w:t xml:space="preserve">available to third parties,</w:t>
      </w:r>
    </w:p>
    <w:p w:rsidRPr="00BC421A" w:rsidR="00BC421A" w:rsidP="008839A1" w:rsidRDefault="00BC421A" w14:paraId="20FD0CC9" w14:textId="77777777">
      <w:pPr>
        <w:pStyle w:val="Odstavecseseznamem"/>
        <w:numPr>
          <w:ilvl w:val="1"/>
          <w:numId w:val="4"/>
        </w:numPr>
        <w:spacing w:after="0" w:line="300" w:lineRule="exact"/>
        <w:jc w:val="both"/>
        <w:rPr>
          <w:rFonts w:cs="Times New Roman"/>
          <w:sz w:val="24"/>
          <w:szCs w:val="24"/>
        </w:rPr>
      </w:pPr>
      <w:r w:rsidRPr="00BC421A">
        <w:rPr>
          <w:rFonts w:cs="Times New Roman"/>
          <w:sz w:val="24"/>
          <w:szCs w:val="24"/>
        </w:rPr>
        <w:t xml:space="preserve">redistribute or resell </w:t>
      </w:r>
      <w:r>
        <w:rPr>
          <w:rFonts w:cs="Times New Roman"/>
          <w:sz w:val="24"/>
          <w:szCs w:val="24"/>
        </w:rPr>
        <w:t xml:space="preserve">the Service</w:t>
      </w:r>
      <w:r w:rsidRPr="00BC421A">
        <w:rPr>
          <w:rFonts w:cs="Times New Roman"/>
          <w:sz w:val="24"/>
          <w:szCs w:val="24"/>
        </w:rPr>
        <w:t xml:space="preserve">,</w:t>
      </w:r>
    </w:p>
    <w:p w:rsidR="00BC421A" w:rsidP="008839A1" w:rsidRDefault="00BC421A" w14:paraId="26E03876" w14:textId="77777777">
      <w:pPr>
        <w:pStyle w:val="Odstavecseseznamem"/>
        <w:numPr>
          <w:ilvl w:val="1"/>
          <w:numId w:val="4"/>
        </w:numPr>
        <w:spacing w:after="0" w:line="300" w:lineRule="exact"/>
        <w:jc w:val="both"/>
        <w:rPr>
          <w:rFonts w:cs="Times New Roman"/>
          <w:sz w:val="24"/>
          <w:szCs w:val="24"/>
        </w:rPr>
      </w:pPr>
      <w:r w:rsidRPr="00BC421A">
        <w:rPr>
          <w:rFonts w:cs="Times New Roman"/>
          <w:sz w:val="24"/>
          <w:szCs w:val="24"/>
        </w:rPr>
        <w:t xml:space="preserve">Modify, </w:t>
      </w:r>
      <w:r w:rsidR="005E474B">
        <w:rPr>
          <w:rFonts w:cs="Times New Roman"/>
          <w:sz w:val="24"/>
          <w:szCs w:val="24"/>
        </w:rPr>
        <w:t xml:space="preserve">process, </w:t>
      </w:r>
      <w:r w:rsidRPr="00BC421A">
        <w:rPr>
          <w:rFonts w:cs="Times New Roman"/>
          <w:sz w:val="24"/>
          <w:szCs w:val="24"/>
        </w:rPr>
        <w:t xml:space="preserve">alter</w:t>
      </w:r>
      <w:r>
        <w:rPr>
          <w:rFonts w:cs="Times New Roman"/>
          <w:sz w:val="24"/>
          <w:szCs w:val="24"/>
        </w:rPr>
        <w:t xml:space="preserve">, </w:t>
      </w:r>
      <w:r w:rsidR="001724BF">
        <w:rPr>
          <w:rFonts w:cs="Times New Roman"/>
          <w:sz w:val="24"/>
          <w:szCs w:val="24"/>
        </w:rPr>
        <w:t xml:space="preserve">reprogram</w:t>
      </w:r>
      <w:r w:rsidRPr="00BC421A">
        <w:rPr>
          <w:rFonts w:cs="Times New Roman"/>
          <w:sz w:val="24"/>
          <w:szCs w:val="24"/>
        </w:rPr>
        <w:t xml:space="preserve">, </w:t>
      </w:r>
      <w:r w:rsidRPr="00BC421A">
        <w:rPr>
          <w:rFonts w:cs="Times New Roman"/>
          <w:sz w:val="24"/>
          <w:szCs w:val="24"/>
        </w:rPr>
        <w:t xml:space="preserve">or </w:t>
      </w:r>
      <w:r>
        <w:rPr>
          <w:rFonts w:cs="Times New Roman"/>
          <w:sz w:val="24"/>
          <w:szCs w:val="24"/>
        </w:rPr>
        <w:t xml:space="preserve">otherwise </w:t>
      </w:r>
      <w:r w:rsidRPr="00BC421A">
        <w:rPr>
          <w:rFonts w:cs="Times New Roman"/>
          <w:sz w:val="24"/>
          <w:szCs w:val="24"/>
        </w:rPr>
        <w:t xml:space="preserve">interfere </w:t>
      </w:r>
      <w:r w:rsidRPr="00BC421A">
        <w:rPr>
          <w:rFonts w:cs="Times New Roman"/>
          <w:sz w:val="24"/>
          <w:szCs w:val="24"/>
        </w:rPr>
        <w:t xml:space="preserve">with </w:t>
      </w:r>
      <w:r>
        <w:rPr>
          <w:rFonts w:cs="Times New Roman"/>
          <w:sz w:val="24"/>
          <w:szCs w:val="24"/>
        </w:rPr>
        <w:t xml:space="preserve">the</w:t>
      </w:r>
      <w:r>
        <w:rPr>
          <w:rFonts w:cs="Times New Roman"/>
          <w:sz w:val="24"/>
          <w:szCs w:val="24"/>
        </w:rPr>
        <w:t xml:space="preserve"> Service</w:t>
      </w:r>
      <w:r w:rsidRPr="00BC421A">
        <w:rPr>
          <w:rFonts w:cs="Times New Roman"/>
          <w:sz w:val="24"/>
          <w:szCs w:val="24"/>
        </w:rPr>
        <w:t xml:space="preserve">,</w:t>
      </w:r>
    </w:p>
    <w:p w:rsidR="00BC421A" w:rsidP="008839A1" w:rsidRDefault="00BC421A" w14:paraId="02E2DE9D" w14:textId="77777777">
      <w:pPr>
        <w:pStyle w:val="Odstavecseseznamem"/>
        <w:numPr>
          <w:ilvl w:val="1"/>
          <w:numId w:val="4"/>
        </w:numPr>
        <w:spacing w:after="0" w:line="300" w:lineRule="exact"/>
        <w:jc w:val="both"/>
        <w:rPr>
          <w:rFonts w:cs="Times New Roman"/>
          <w:sz w:val="24"/>
          <w:szCs w:val="24"/>
        </w:rPr>
      </w:pPr>
      <w:r w:rsidRPr="00BC421A">
        <w:rPr>
          <w:rFonts w:cs="Times New Roman"/>
          <w:sz w:val="24"/>
          <w:szCs w:val="24"/>
        </w:rPr>
        <w:t xml:space="preserve">circumvent or remove the technical protection measures of the </w:t>
      </w:r>
      <w:r>
        <w:rPr>
          <w:rFonts w:cs="Times New Roman"/>
          <w:sz w:val="24"/>
          <w:szCs w:val="24"/>
        </w:rPr>
        <w:t xml:space="preserve">Service </w:t>
      </w:r>
      <w:r w:rsidRPr="00BC421A">
        <w:rPr>
          <w:rFonts w:cs="Times New Roman"/>
          <w:sz w:val="24"/>
          <w:szCs w:val="24"/>
        </w:rPr>
        <w:t xml:space="preserve">license</w:t>
      </w:r>
      <w:r w:rsidRPr="00BC421A">
        <w:rPr>
          <w:rFonts w:cs="Times New Roman"/>
          <w:sz w:val="24"/>
          <w:szCs w:val="24"/>
        </w:rPr>
        <w:t xml:space="preserve">,</w:t>
      </w:r>
    </w:p>
    <w:p w:rsidRPr="00BC421A" w:rsidR="005E474B" w:rsidP="008839A1" w:rsidRDefault="005E474B" w14:paraId="5482D50C" w14:textId="77777777">
      <w:pPr>
        <w:pStyle w:val="Odstavecseseznamem"/>
        <w:numPr>
          <w:ilvl w:val="1"/>
          <w:numId w:val="4"/>
        </w:numPr>
        <w:spacing w:after="0" w:line="300" w:lineRule="exact"/>
        <w:jc w:val="both"/>
        <w:rPr>
          <w:rFonts w:cs="Times New Roman"/>
          <w:sz w:val="24"/>
          <w:szCs w:val="24"/>
        </w:rPr>
      </w:pPr>
      <w:r>
        <w:rPr>
          <w:rFonts w:cs="Times New Roman"/>
          <w:sz w:val="24"/>
          <w:szCs w:val="24"/>
        </w:rPr>
        <w:t xml:space="preserve">use the Service in any manner or to any </w:t>
      </w:r>
      <w:r>
        <w:rPr>
          <w:rFonts w:cs="Times New Roman"/>
          <w:sz w:val="24"/>
          <w:szCs w:val="24"/>
        </w:rPr>
        <w:t xml:space="preserve">extent </w:t>
      </w:r>
      <w:r>
        <w:rPr>
          <w:rFonts w:cs="Times New Roman"/>
          <w:sz w:val="24"/>
          <w:szCs w:val="24"/>
        </w:rPr>
        <w:t xml:space="preserve">other than as agreed in this Agreement.</w:t>
      </w:r>
    </w:p>
    <w:p w:rsidRPr="00BC421A" w:rsidR="00B00B12" w:rsidP="008839A1" w:rsidRDefault="00B00B12" w14:paraId="3A34070D" w14:textId="77777777">
      <w:pPr>
        <w:pBdr>
          <w:top w:val="nil"/>
          <w:left w:val="nil"/>
          <w:bottom w:val="nil"/>
          <w:right w:val="nil"/>
          <w:between w:val="nil"/>
        </w:pBdr>
        <w:spacing w:after="0" w:line="300" w:lineRule="exact"/>
        <w:jc w:val="both"/>
        <w:rPr>
          <w:rFonts w:eastAsia="Arial"/>
          <w:color w:val="000000"/>
        </w:rPr>
      </w:pPr>
    </w:p>
    <w:p w:rsidRPr="00BC421A" w:rsidR="00B00B12" w:rsidP="008839A1" w:rsidRDefault="00756E63" w14:paraId="78FF5875" w14:textId="1B486D09">
      <w:pPr>
        <w:numPr>
          <w:ilvl w:val="1"/>
          <w:numId w:val="3"/>
        </w:numPr>
        <w:pBdr>
          <w:top w:val="nil"/>
          <w:left w:val="nil"/>
          <w:bottom w:val="nil"/>
          <w:right w:val="nil"/>
          <w:between w:val="nil"/>
        </w:pBdr>
        <w:spacing w:after="0" w:line="300" w:lineRule="exact"/>
        <w:ind w:start="709" w:hanging="709"/>
        <w:jc w:val="both"/>
        <w:rPr>
          <w:rFonts w:eastAsia="Arial"/>
        </w:rPr>
      </w:pPr>
      <w:r w:rsidRPr="00BC421A">
        <w:rPr>
          <w:rFonts w:eastAsia="Arial"/>
          <w:color w:val="000000"/>
        </w:rPr>
        <w:t xml:space="preserve">The Customer acknowledges that the migration of the Customer’s data is not part of the Service.</w:t>
      </w:r>
    </w:p>
    <w:p w:rsidRPr="00BC421A" w:rsidR="00BC421A" w:rsidP="00BF1371" w:rsidRDefault="00BC421A" w14:paraId="76F17F6E" w14:textId="77777777">
      <w:pPr>
        <w:pBdr>
          <w:top w:val="nil"/>
          <w:left w:val="nil"/>
          <w:bottom w:val="nil"/>
          <w:right w:val="nil"/>
          <w:between w:val="nil"/>
        </w:pBdr>
        <w:spacing w:after="0" w:line="300" w:lineRule="exact"/>
        <w:ind w:start="709"/>
        <w:jc w:val="both"/>
        <w:rPr>
          <w:rFonts w:eastAsia="Arial"/>
        </w:rPr>
      </w:pPr>
    </w:p>
    <w:p w:rsidRPr="00BC421A" w:rsidR="00BC421A" w:rsidP="008839A1" w:rsidRDefault="00BC421A" w14:paraId="29B293C7" w14:textId="77777777">
      <w:pPr>
        <w:numPr>
          <w:ilvl w:val="1"/>
          <w:numId w:val="3"/>
        </w:numPr>
        <w:pBdr>
          <w:top w:val="nil"/>
          <w:left w:val="nil"/>
          <w:bottom w:val="nil"/>
          <w:right w:val="nil"/>
          <w:between w:val="nil"/>
        </w:pBdr>
        <w:spacing w:after="0" w:line="300" w:lineRule="exact"/>
        <w:ind w:start="709" w:hanging="709"/>
        <w:jc w:val="both"/>
        <w:rPr>
          <w:rFonts w:eastAsia="Arial"/>
        </w:rPr>
      </w:pPr>
      <w:r>
        <w:rPr>
          <w:rFonts w:eastAsia="Arial"/>
        </w:rPr>
        <w:t xml:space="preserve">The Provider is entitled to modify and update the Service during its provision in order to ensure the Service’s availability, expand or improve its functionality, eliminate security risks, increase its compatibility, or address security risks. </w:t>
      </w:r>
    </w:p>
    <w:p w:rsidRPr="00BC421A" w:rsidR="00BC421A" w:rsidP="008839A1" w:rsidRDefault="00BC421A" w14:paraId="42DBF3AA" w14:textId="77777777">
      <w:pPr>
        <w:pBdr>
          <w:top w:val="nil"/>
          <w:left w:val="nil"/>
          <w:bottom w:val="nil"/>
          <w:right w:val="nil"/>
          <w:between w:val="nil"/>
        </w:pBdr>
        <w:spacing w:after="0" w:line="300" w:lineRule="exact"/>
        <w:ind w:start="709"/>
        <w:jc w:val="both"/>
        <w:rPr>
          <w:rFonts w:eastAsia="Arial"/>
        </w:rPr>
      </w:pPr>
    </w:p>
    <w:p w:rsidR="005B395C" w:rsidP="008839A1" w:rsidRDefault="00BC421A" w14:paraId="0711447B" w14:textId="4878C112">
      <w:pPr>
        <w:numPr>
          <w:ilvl w:val="1"/>
          <w:numId w:val="3"/>
        </w:numPr>
        <w:pBdr>
          <w:top w:val="nil"/>
          <w:left w:val="nil"/>
          <w:bottom w:val="nil"/>
          <w:right w:val="nil"/>
          <w:between w:val="nil"/>
        </w:pBdr>
        <w:spacing w:after="0" w:line="300" w:lineRule="exact"/>
        <w:ind w:start="709" w:hanging="709"/>
        <w:jc w:val="both"/>
        <w:rPr>
          <w:rFonts w:eastAsia="Arial"/>
        </w:rPr>
      </w:pPr>
      <w:r>
        <w:rPr>
          <w:rFonts w:eastAsia="Arial"/>
        </w:rPr>
        <w:t xml:space="preserve">The Customer acknowledges that the following technical and system requirements are necessary for the operation of the Service: </w:t>
      </w:r>
      <w:r w:rsidR="005B376F">
        <w:rPr>
          <w:rFonts w:eastAsia="Arial"/>
        </w:rPr>
        <w:t xml:space="preserve">a </w:t>
      </w:r>
      <w:r w:rsidR="005B376F">
        <w:rPr>
          <w:rFonts w:eastAsia="Arial"/>
        </w:rPr>
        <w:t xml:space="preserve">Mac </w:t>
      </w:r>
      <w:r w:rsidR="005B376F">
        <w:rPr>
          <w:rFonts w:eastAsia="Arial"/>
        </w:rPr>
        <w:t xml:space="preserve">computer</w:t>
      </w:r>
      <w:r>
        <w:rPr>
          <w:rFonts w:eastAsia="Arial"/>
        </w:rPr>
        <w:t xml:space="preserve">, an operating system </w:t>
      </w:r>
      <w:r w:rsidR="005B376F">
        <w:rPr>
          <w:rFonts w:eastAsia="Arial"/>
          <w:highlight w:val="yellow"/>
        </w:rPr>
        <w:t xml:space="preserve">of at least </w:t>
      </w:r>
      <w:r w:rsidR="005B376F">
        <w:rPr>
          <w:rFonts w:eastAsia="Arial"/>
        </w:rPr>
        <w:t xml:space="preserve">macOS 14</w:t>
      </w:r>
      <w:r>
        <w:rPr>
          <w:rFonts w:eastAsia="Arial"/>
        </w:rPr>
        <w:t xml:space="preserve">, </w:t>
      </w:r>
      <w:r w:rsidR="00900951">
        <w:rPr>
          <w:rFonts w:eastAsia="Arial"/>
        </w:rPr>
        <w:t xml:space="preserve">Homebrew</w:t>
      </w:r>
      <w:r w:rsidR="00900951">
        <w:rPr>
          <w:rFonts w:eastAsia="Arial"/>
        </w:rPr>
        <w:t xml:space="preserve"> version</w:t>
      </w:r>
      <w:r w:rsidR="005B376F">
        <w:rPr>
          <w:rFonts w:eastAsia="Arial"/>
        </w:rPr>
        <w:t xml:space="preserve"> 4, 5, or 6</w:t>
      </w:r>
      <w:r w:rsidR="00900951">
        <w:rPr>
          <w:rFonts w:eastAsia="Arial"/>
        </w:rPr>
        <w:t xml:space="preserve">, </w:t>
      </w:r>
      <w:r>
        <w:rPr>
          <w:rFonts w:eastAsia="Arial"/>
        </w:rPr>
        <w:t xml:space="preserve">and internet access.</w:t>
      </w:r>
      <w:r w:rsidR="00CA30B9">
        <w:rPr>
          <w:rFonts w:eastAsia="Arial"/>
        </w:rPr>
        <w:t xml:space="preserve"> The desktop application allows </w:t>
      </w:r>
      <w:r w:rsidR="00141B31">
        <w:rPr>
          <w:rFonts w:eastAsia="Arial"/>
        </w:rPr>
        <w:t xml:space="preserve">for use in the event of an internet outage. </w:t>
      </w:r>
      <w:r w:rsidR="00141B31">
        <w:rPr>
          <w:rFonts w:eastAsia="Arial"/>
        </w:rPr>
        <w:t xml:space="preserve">However, an internet connection is required upon launch </w:t>
      </w:r>
      <w:r w:rsidR="00141B31">
        <w:rPr>
          <w:rFonts w:eastAsia="Arial"/>
        </w:rPr>
        <w:t xml:space="preserve">so </w:t>
      </w:r>
      <w:r w:rsidR="00141B31">
        <w:rPr>
          <w:rFonts w:eastAsia="Arial"/>
        </w:rPr>
        <w:t xml:space="preserve">that the Provider </w:t>
      </w:r>
      <w:r w:rsidR="00141B31">
        <w:rPr>
          <w:rFonts w:eastAsia="Arial"/>
        </w:rPr>
        <w:t xml:space="preserve">can verify the validity </w:t>
      </w:r>
      <w:r w:rsidR="0003096D">
        <w:rPr>
          <w:rFonts w:eastAsia="Arial"/>
        </w:rPr>
        <w:t xml:space="preserve">of the Agreement</w:t>
      </w:r>
      <w:r w:rsidR="00141B31">
        <w:rPr>
          <w:rFonts w:eastAsia="Arial"/>
        </w:rPr>
        <w:t xml:space="preserve">. </w:t>
      </w:r>
    </w:p>
    <w:p w:rsidR="00A06FDE" w:rsidP="008839A1" w:rsidRDefault="00A06FDE" w14:paraId="1F29952D" w14:textId="77777777">
      <w:pPr>
        <w:pStyle w:val="Odstavecseseznamem"/>
        <w:spacing w:after="0"/>
        <w:rPr>
          <w:rFonts w:eastAsia="Arial"/>
        </w:rPr>
      </w:pPr>
    </w:p>
    <w:p w:rsidRPr="00BC421A" w:rsidR="005B395C" w:rsidP="008839A1" w:rsidRDefault="005B395C" w14:paraId="3C7CDEC7" w14:textId="3D3078F8">
      <w:pPr>
        <w:numPr>
          <w:ilvl w:val="1"/>
          <w:numId w:val="3"/>
        </w:numPr>
        <w:pBdr>
          <w:top w:val="nil"/>
          <w:left w:val="nil"/>
          <w:bottom w:val="nil"/>
          <w:right w:val="nil"/>
          <w:between w:val="nil"/>
        </w:pBdr>
        <w:spacing w:after="0" w:line="300" w:lineRule="exact"/>
        <w:ind w:start="709" w:hanging="709"/>
        <w:jc w:val="both"/>
        <w:rPr>
          <w:rFonts w:eastAsia="Arial"/>
        </w:rPr>
      </w:pPr>
      <w:r>
        <w:rPr>
          <w:rFonts w:eastAsia="Arial"/>
        </w:rPr>
        <w:t xml:space="preserve">The Customer agrees not to disclose to any third party—whether by action or omission—the data </w:t>
      </w:r>
      <w:r w:rsidR="004122C1">
        <w:rPr>
          <w:rFonts w:eastAsia="Arial"/>
        </w:rPr>
        <w:t xml:space="preserve">used to activate the license for </w:t>
      </w:r>
      <w:r w:rsidR="004122C1">
        <w:rPr>
          <w:rFonts w:eastAsia="Arial"/>
        </w:rPr>
        <w:t xml:space="preserve">the</w:t>
      </w:r>
      <w:r>
        <w:rPr>
          <w:rFonts w:eastAsia="Arial"/>
        </w:rPr>
        <w:t xml:space="preserve"> Desktop </w:t>
      </w:r>
      <w:r w:rsidR="004122C1">
        <w:rPr>
          <w:rFonts w:eastAsia="Arial"/>
        </w:rPr>
        <w:t xml:space="preserve">Application. </w:t>
      </w:r>
      <w:r>
        <w:rPr>
          <w:rFonts w:eastAsia="Arial"/>
        </w:rPr>
        <w:t xml:space="preserve">The Provider shall not be liable for any damages arising from a breach of this obligation by the Customer.</w:t>
      </w:r>
    </w:p>
    <w:p w:rsidRPr="00BC421A" w:rsidR="00B00B12" w:rsidP="008839A1" w:rsidRDefault="00B00B12" w14:paraId="1D7B45B2" w14:textId="77777777">
      <w:pPr>
        <w:pBdr>
          <w:top w:val="nil"/>
          <w:left w:val="nil"/>
          <w:bottom w:val="nil"/>
          <w:right w:val="nil"/>
          <w:between w:val="nil"/>
        </w:pBdr>
        <w:spacing w:after="0" w:line="300" w:lineRule="exact"/>
        <w:ind w:start="709" w:hanging="720"/>
        <w:jc w:val="both"/>
        <w:rPr>
          <w:color w:val="000000"/>
        </w:rPr>
      </w:pPr>
    </w:p>
    <w:p w:rsidRPr="00BC421A" w:rsidR="00B00B12" w:rsidP="008839A1" w:rsidRDefault="00756E63" w14:paraId="1D2D897E" w14:textId="65CD0BD7">
      <w:pPr>
        <w:numPr>
          <w:ilvl w:val="1"/>
          <w:numId w:val="3"/>
        </w:numPr>
        <w:pBdr>
          <w:top w:val="nil"/>
          <w:left w:val="nil"/>
          <w:bottom w:val="nil"/>
          <w:right w:val="nil"/>
          <w:between w:val="nil"/>
        </w:pBdr>
        <w:spacing w:after="0" w:line="300" w:lineRule="exact"/>
        <w:ind w:start="709" w:hanging="709"/>
        <w:jc w:val="both"/>
        <w:rPr>
          <w:rFonts w:eastAsia="Arial"/>
          <w:highlight w:val="yellow"/>
        </w:rPr>
      </w:pPr>
      <w:r w:rsidRPr="005E474B">
        <w:rPr>
          <w:rFonts w:eastAsia="Arial"/>
          <w:color w:val="000000"/>
          <w:highlight w:val="yellow"/>
        </w:rPr>
        <w:t xml:space="preserve">Part of the content of this Agreement is </w:t>
      </w:r>
      <w:r w:rsidRPr="005E474B" w:rsidR="00BC421A">
        <w:rPr>
          <w:rFonts w:eastAsia="Arial"/>
          <w:color w:val="000000"/>
          <w:highlight w:val="yellow"/>
        </w:rPr>
        <w:t xml:space="preserve">also </w:t>
      </w:r>
      <w:r w:rsidRPr="005E474B">
        <w:rPr>
          <w:rFonts w:eastAsia="Arial"/>
          <w:color w:val="000000"/>
          <w:highlight w:val="yellow"/>
        </w:rPr>
        <w:t xml:space="preserve">set forth </w:t>
      </w:r>
      <w:r w:rsidRPr="005E474B" w:rsidR="005E474B">
        <w:rPr>
          <w:rFonts w:eastAsia="Arial"/>
          <w:color w:val="000000"/>
          <w:highlight w:val="yellow"/>
        </w:rPr>
        <w:t xml:space="preserve">in </w:t>
      </w:r>
      <w:r w:rsidR="005E474B">
        <w:rPr>
          <w:rFonts w:eastAsia="Arial"/>
          <w:color w:val="000000"/>
          <w:highlight w:val="yellow"/>
        </w:rPr>
        <w:t xml:space="preserve">the </w:t>
      </w:r>
      <w:r w:rsidR="00BC421A">
        <w:rPr>
          <w:rFonts w:eastAsia="Arial"/>
          <w:color w:val="000000"/>
          <w:highlight w:val="yellow"/>
        </w:rPr>
        <w:t xml:space="preserve">Provider’s </w:t>
      </w:r>
      <w:r w:rsidR="005E474B">
        <w:rPr>
          <w:rFonts w:eastAsia="Arial"/>
          <w:color w:val="000000"/>
          <w:highlight w:val="yellow"/>
        </w:rPr>
        <w:t xml:space="preserve">price list (hereinafter the </w:t>
      </w:r>
      <w:r w:rsidR="005E474B">
        <w:rPr>
          <w:rFonts w:eastAsia="Arial"/>
          <w:color w:val="000000"/>
          <w:highlight w:val="yellow"/>
        </w:rPr>
        <w:t xml:space="preserve">“Price List”)</w:t>
      </w:r>
      <w:r w:rsidRPr="00BC421A">
        <w:rPr>
          <w:rFonts w:eastAsia="Arial"/>
          <w:color w:val="000000"/>
          <w:highlight w:val="yellow"/>
        </w:rPr>
        <w:t xml:space="preserve">, which constitutes Exhibit</w:t>
      </w:r>
      <w:r w:rsidRPr="00BF1371">
        <w:rPr>
          <w:rFonts w:eastAsia="Arial"/>
          <w:color w:val="000000"/>
          <w:highlight w:val="yellow"/>
        </w:rPr>
        <w:t xml:space="preserve"> 2 </w:t>
      </w:r>
      <w:r w:rsidRPr="00BF1371">
        <w:rPr>
          <w:rFonts w:eastAsia="Arial"/>
          <w:color w:val="000000"/>
          <w:highlight w:val="yellow"/>
        </w:rPr>
        <w:t xml:space="preserve">to this Agreement</w:t>
      </w:r>
      <w:r w:rsidRPr="00BC421A">
        <w:rPr>
          <w:rFonts w:eastAsia="Arial"/>
          <w:color w:val="000000"/>
          <w:highlight w:val="yellow"/>
        </w:rPr>
        <w:t xml:space="preserve">.</w:t>
      </w:r>
    </w:p>
    <w:p w:rsidRPr="00BC421A" w:rsidR="009220DA" w:rsidP="008839A1" w:rsidRDefault="009220DA" w14:paraId="770079B7" w14:textId="77777777">
      <w:pPr>
        <w:pBdr>
          <w:top w:val="nil"/>
          <w:left w:val="nil"/>
          <w:bottom w:val="nil"/>
          <w:right w:val="nil"/>
          <w:between w:val="nil"/>
        </w:pBdr>
        <w:spacing w:after="0" w:line="300" w:lineRule="exact"/>
        <w:ind w:start="709" w:hanging="720"/>
        <w:jc w:val="both"/>
        <w:rPr>
          <w:rFonts w:eastAsia="Arial"/>
          <w:color w:val="000000"/>
        </w:rPr>
      </w:pPr>
    </w:p>
    <w:p w:rsidR="0051618F" w:rsidP="008839A1" w:rsidRDefault="0051618F" w14:paraId="46AA0AEA" w14:textId="7A0AC7E7">
      <w:pPr>
        <w:numPr>
          <w:ilvl w:val="0"/>
          <w:numId w:val="2"/>
        </w:numPr>
        <w:pBdr>
          <w:top w:val="nil"/>
          <w:left w:val="nil"/>
          <w:bottom w:val="nil"/>
          <w:right w:val="nil"/>
          <w:between w:val="nil"/>
        </w:pBdr>
        <w:spacing w:after="0" w:line="300" w:lineRule="exact"/>
        <w:ind w:hanging="720"/>
        <w:rPr>
          <w:rFonts w:eastAsia="Arial"/>
          <w:b/>
          <w:color w:val="000000"/>
        </w:rPr>
      </w:pPr>
      <w:r>
        <w:rPr>
          <w:rFonts w:eastAsia="Arial"/>
          <w:b/>
          <w:color w:val="000000"/>
        </w:rPr>
        <w:t xml:space="preserve">Conclusion of the Agreement</w:t>
      </w:r>
    </w:p>
    <w:p w:rsidRPr="0051618F" w:rsidR="0051618F" w:rsidP="008839A1" w:rsidRDefault="0051618F" w14:paraId="4D7DD8A5" w14:textId="3D034AA5">
      <w:pPr>
        <w:numPr>
          <w:ilvl w:val="1"/>
          <w:numId w:val="2"/>
        </w:numPr>
        <w:pBdr>
          <w:top w:val="nil"/>
          <w:left w:val="nil"/>
          <w:bottom w:val="nil"/>
          <w:right w:val="nil"/>
          <w:between w:val="nil"/>
        </w:pBdr>
        <w:spacing w:after="0" w:line="300" w:lineRule="exact"/>
        <w:ind w:start="709" w:hanging="709"/>
        <w:rPr>
          <w:rFonts w:eastAsia="Arial"/>
          <w:b/>
          <w:color w:val="000000"/>
        </w:rPr>
      </w:pPr>
      <w:r>
        <w:rPr>
          <w:rFonts w:eastAsia="Arial"/>
          <w:bCs/>
          <w:color w:val="000000"/>
        </w:rPr>
        <w:t xml:space="preserve">The Agreement is concluded at the moment the Customer submits a completed order by clicking the button committing to payment. </w:t>
      </w:r>
    </w:p>
    <w:p w:rsidRPr="0051618F" w:rsidR="0051618F" w:rsidP="008839A1" w:rsidRDefault="0051618F" w14:paraId="152B1EBB" w14:textId="7923AB31">
      <w:pPr>
        <w:pBdr>
          <w:top w:val="nil"/>
          <w:left w:val="nil"/>
          <w:bottom w:val="nil"/>
          <w:right w:val="nil"/>
          <w:between w:val="nil"/>
        </w:pBdr>
        <w:spacing w:after="0" w:line="300" w:lineRule="exact"/>
        <w:ind w:start="709"/>
        <w:rPr>
          <w:rFonts w:eastAsia="Arial"/>
          <w:b/>
          <w:color w:val="000000"/>
        </w:rPr>
      </w:pPr>
    </w:p>
    <w:p w:rsidR="0051618F" w:rsidP="008839A1" w:rsidRDefault="0051618F" w14:paraId="559CBDA1" w14:textId="2477FC2A">
      <w:pPr>
        <w:numPr>
          <w:ilvl w:val="1"/>
          <w:numId w:val="2"/>
        </w:numPr>
        <w:pBdr>
          <w:top w:val="nil"/>
          <w:left w:val="nil"/>
          <w:bottom w:val="nil"/>
          <w:right w:val="nil"/>
          <w:between w:val="nil"/>
        </w:pBdr>
        <w:spacing w:after="0" w:line="300" w:lineRule="exact"/>
        <w:ind w:start="709" w:hanging="709"/>
        <w:rPr>
          <w:rFonts w:eastAsia="Arial"/>
          <w:b/>
          <w:color w:val="000000"/>
        </w:rPr>
      </w:pPr>
      <w:r>
        <w:rPr>
          <w:rFonts w:eastAsia="Arial"/>
          <w:bCs/>
          <w:color w:val="000000"/>
        </w:rPr>
        <w:t xml:space="preserve">A valid email address with an active email account to which the Customer has full access is required to conclude the Agreement. </w:t>
      </w:r>
    </w:p>
    <w:p w:rsidR="0051618F" w:rsidP="008839A1" w:rsidRDefault="0051618F" w14:paraId="5B6A5C7F" w14:textId="77777777">
      <w:pPr>
        <w:pBdr>
          <w:top w:val="nil"/>
          <w:left w:val="nil"/>
          <w:bottom w:val="nil"/>
          <w:right w:val="nil"/>
          <w:between w:val="nil"/>
        </w:pBdr>
        <w:spacing w:after="0" w:line="300" w:lineRule="exact"/>
        <w:ind w:start="1429"/>
        <w:rPr>
          <w:rFonts w:eastAsia="Arial"/>
          <w:b/>
          <w:color w:val="000000"/>
        </w:rPr>
      </w:pPr>
    </w:p>
    <w:p w:rsidRPr="00BC421A" w:rsidR="00B00B12" w:rsidP="008839A1" w:rsidRDefault="00756E63" w14:paraId="684A649A" w14:textId="7543D75D">
      <w:pPr>
        <w:numPr>
          <w:ilvl w:val="0"/>
          <w:numId w:val="2"/>
        </w:numPr>
        <w:pBdr>
          <w:top w:val="nil"/>
          <w:left w:val="nil"/>
          <w:bottom w:val="nil"/>
          <w:right w:val="nil"/>
          <w:between w:val="nil"/>
        </w:pBdr>
        <w:spacing w:after="0" w:line="300" w:lineRule="exact"/>
        <w:ind w:hanging="720"/>
        <w:rPr>
          <w:rFonts w:eastAsia="Arial"/>
          <w:b/>
          <w:color w:val="000000"/>
        </w:rPr>
      </w:pPr>
      <w:r w:rsidRPr="00BC421A">
        <w:rPr>
          <w:rFonts w:eastAsia="Arial"/>
          <w:b/>
          <w:color w:val="000000"/>
        </w:rPr>
        <w:t xml:space="preserve">Price</w:t>
      </w:r>
    </w:p>
    <w:p w:rsidRPr="00BC421A" w:rsidR="00B00B12" w:rsidP="008839A1" w:rsidRDefault="00756E63" w14:paraId="0902635B" w14:textId="32F5DA43">
      <w:pPr>
        <w:numPr>
          <w:ilvl w:val="1"/>
          <w:numId w:val="2"/>
        </w:numPr>
        <w:pBdr>
          <w:top w:val="nil"/>
          <w:left w:val="nil"/>
          <w:bottom w:val="nil"/>
          <w:right w:val="nil"/>
          <w:between w:val="nil"/>
        </w:pBdr>
        <w:spacing w:after="0" w:line="300" w:lineRule="exact"/>
        <w:ind w:start="709" w:hanging="709"/>
        <w:jc w:val="both"/>
        <w:rPr>
          <w:rFonts w:eastAsia="Arial"/>
        </w:rPr>
      </w:pPr>
      <w:r w:rsidRPr="00BC421A">
        <w:rPr>
          <w:rFonts w:eastAsia="Arial"/>
          <w:color w:val="000000"/>
        </w:rPr>
        <w:t xml:space="preserve">The price that the Customer agrees to pay the Provider for the Service provided is set forth </w:t>
      </w:r>
      <w:r w:rsidRPr="009220DA">
        <w:rPr>
          <w:rFonts w:eastAsia="Arial"/>
          <w:color w:val="000000"/>
          <w:highlight w:val="yellow"/>
        </w:rPr>
        <w:t xml:space="preserve">in </w:t>
      </w:r>
      <w:r w:rsidRPr="009220DA">
        <w:rPr>
          <w:rFonts w:eastAsia="Arial"/>
          <w:color w:val="000000"/>
          <w:highlight w:val="yellow"/>
        </w:rPr>
        <w:t xml:space="preserve">the Price List, which is Appendix No.</w:t>
      </w:r>
      <w:r w:rsidRPr="009220DA" w:rsidR="005E474B">
        <w:rPr>
          <w:rFonts w:eastAsia="Arial"/>
          <w:color w:val="000000"/>
          <w:highlight w:val="yellow"/>
        </w:rPr>
        <w:t xml:space="preserve"> 2 </w:t>
      </w:r>
      <w:r w:rsidRPr="009220DA">
        <w:rPr>
          <w:rFonts w:eastAsia="Arial"/>
          <w:color w:val="000000"/>
          <w:highlight w:val="yellow"/>
        </w:rPr>
        <w:t xml:space="preserve">to this Agreement</w:t>
      </w:r>
      <w:r w:rsidR="00BF1371">
        <w:rPr>
          <w:rFonts w:eastAsia="Arial"/>
          <w:color w:val="000000"/>
        </w:rPr>
        <w:t xml:space="preserve">.</w:t>
      </w:r>
    </w:p>
    <w:p w:rsidRPr="00BC421A" w:rsidR="00BC421A" w:rsidP="008839A1" w:rsidRDefault="00BC421A" w14:paraId="3BAA53C1" w14:textId="77777777">
      <w:pPr>
        <w:pBdr>
          <w:top w:val="nil"/>
          <w:left w:val="nil"/>
          <w:bottom w:val="nil"/>
          <w:right w:val="nil"/>
          <w:between w:val="nil"/>
        </w:pBdr>
        <w:spacing w:after="0" w:line="300" w:lineRule="exact"/>
        <w:ind w:start="709"/>
        <w:jc w:val="both"/>
        <w:rPr>
          <w:rFonts w:eastAsia="Arial"/>
        </w:rPr>
      </w:pPr>
    </w:p>
    <w:p w:rsidRPr="009220DA" w:rsidR="00BC421A" w:rsidP="008839A1" w:rsidRDefault="00BC421A" w14:paraId="105BE7B6" w14:textId="77777777">
      <w:pPr>
        <w:numPr>
          <w:ilvl w:val="1"/>
          <w:numId w:val="2"/>
        </w:numPr>
        <w:pBdr>
          <w:top w:val="nil"/>
          <w:left w:val="nil"/>
          <w:bottom w:val="nil"/>
          <w:right w:val="nil"/>
          <w:between w:val="nil"/>
        </w:pBdr>
        <w:spacing w:after="0" w:line="300" w:lineRule="exact"/>
        <w:ind w:start="709" w:hanging="709"/>
        <w:jc w:val="both"/>
        <w:rPr>
          <w:rFonts w:eastAsia="Arial"/>
          <w:highlight w:val="yellow"/>
        </w:rPr>
      </w:pPr>
      <w:r w:rsidRPr="009220DA">
        <w:rPr>
          <w:rFonts w:eastAsia="Arial"/>
          <w:highlight w:val="yellow"/>
        </w:rPr>
        <w:t xml:space="preserve">The Provider is entitled to amend the Price List—and thereby the price of the Service to be provided in the future—by written notice addressed to the Customer, at least 1 month before the amendment to the Price List takes effect. </w:t>
      </w:r>
    </w:p>
    <w:p w:rsidRPr="00BC421A" w:rsidR="00B00B12" w:rsidP="008839A1" w:rsidRDefault="00B00B12" w14:paraId="30D4E75E" w14:textId="77777777">
      <w:pPr>
        <w:pBdr>
          <w:top w:val="nil"/>
          <w:left w:val="nil"/>
          <w:bottom w:val="nil"/>
          <w:right w:val="nil"/>
          <w:between w:val="nil"/>
        </w:pBdr>
        <w:spacing w:after="0" w:line="300" w:lineRule="exact"/>
        <w:ind w:start="709"/>
        <w:jc w:val="both"/>
        <w:rPr>
          <w:rFonts w:eastAsia="Arial"/>
          <w:b/>
          <w:color w:val="000000"/>
        </w:rPr>
      </w:pPr>
    </w:p>
    <w:p w:rsidRPr="00BC421A" w:rsidR="00B00B12" w:rsidP="008839A1" w:rsidRDefault="00756E63" w14:paraId="72BCC81A" w14:textId="77777777">
      <w:pPr>
        <w:numPr>
          <w:ilvl w:val="0"/>
          <w:numId w:val="2"/>
        </w:numPr>
        <w:pBdr>
          <w:top w:val="nil"/>
          <w:left w:val="nil"/>
          <w:bottom w:val="nil"/>
          <w:right w:val="nil"/>
          <w:between w:val="nil"/>
        </w:pBdr>
        <w:spacing w:after="0" w:line="300" w:lineRule="exact"/>
        <w:ind w:hanging="720"/>
        <w:rPr>
          <w:rFonts w:eastAsia="Arial"/>
          <w:b/>
          <w:color w:val="000000"/>
        </w:rPr>
      </w:pPr>
      <w:r w:rsidRPr="00BC421A">
        <w:rPr>
          <w:rFonts w:eastAsia="Arial"/>
          <w:b/>
          <w:color w:val="000000"/>
        </w:rPr>
        <w:t xml:space="preserve">Payment Terms</w:t>
      </w:r>
    </w:p>
    <w:p w:rsidR="00B12AE5" w:rsidP="008839A1" w:rsidRDefault="001724BF" w14:paraId="1A5648D0" w14:textId="31AC34C6">
      <w:pPr>
        <w:numPr>
          <w:ilvl w:val="1"/>
          <w:numId w:val="2"/>
        </w:numPr>
        <w:pBdr>
          <w:top w:val="nil"/>
          <w:left w:val="nil"/>
          <w:bottom w:val="nil"/>
          <w:right w:val="nil"/>
          <w:between w:val="nil"/>
        </w:pBdr>
        <w:spacing w:after="0" w:line="300" w:lineRule="exact"/>
        <w:ind w:start="709"/>
        <w:jc w:val="both"/>
        <w:rPr>
          <w:rFonts w:eastAsia="Arial"/>
        </w:rPr>
      </w:pPr>
      <w:r>
        <w:rPr>
          <w:rFonts w:eastAsia="Arial"/>
        </w:rPr>
        <w:t xml:space="preserve">The Customer agrees </w:t>
      </w:r>
      <w:r w:rsidR="00B12AE5">
        <w:rPr>
          <w:rFonts w:eastAsia="Arial"/>
        </w:rPr>
        <w:t xml:space="preserve">to pay the price for the Service provided immediately upon the conclusion of the Agreement. </w:t>
      </w:r>
    </w:p>
    <w:p w:rsidR="00177C2D" w:rsidP="00177C2D" w:rsidRDefault="00177C2D" w14:paraId="72825E4D" w14:textId="77777777">
      <w:pPr>
        <w:pBdr>
          <w:top w:val="nil"/>
          <w:left w:val="nil"/>
          <w:bottom w:val="nil"/>
          <w:right w:val="nil"/>
          <w:between w:val="nil"/>
        </w:pBdr>
        <w:spacing w:after="0" w:line="300" w:lineRule="exact"/>
        <w:ind w:start="709"/>
        <w:jc w:val="both"/>
        <w:rPr>
          <w:rFonts w:eastAsia="Arial"/>
        </w:rPr>
      </w:pPr>
    </w:p>
    <w:p w:rsidR="00075D60" w:rsidP="008839A1" w:rsidRDefault="00075D60" w14:paraId="3727656C" w14:textId="0B794AF0">
      <w:pPr>
        <w:numPr>
          <w:ilvl w:val="1"/>
          <w:numId w:val="2"/>
        </w:numPr>
        <w:pBdr>
          <w:top w:val="nil"/>
          <w:left w:val="nil"/>
          <w:bottom w:val="nil"/>
          <w:right w:val="nil"/>
          <w:between w:val="nil"/>
        </w:pBdr>
        <w:spacing w:after="0" w:line="300" w:lineRule="exact"/>
        <w:ind w:start="709"/>
        <w:jc w:val="both"/>
        <w:rPr>
          <w:rFonts w:eastAsia="Arial"/>
        </w:rPr>
      </w:pPr>
      <w:r>
        <w:rPr>
          <w:rFonts w:eastAsia="Arial"/>
        </w:rPr>
        <w:t xml:space="preserve">Payment for the Service provided is processed through a third-party payment gateway operator. The Provider is not authorized to interfere with the payment process. </w:t>
      </w:r>
    </w:p>
    <w:p w:rsidR="00075D60" w:rsidP="008839A1" w:rsidRDefault="00075D60" w14:paraId="7854CE48" w14:textId="10172C59">
      <w:pPr>
        <w:pBdr>
          <w:top w:val="nil"/>
          <w:left w:val="nil"/>
          <w:bottom w:val="nil"/>
          <w:right w:val="nil"/>
          <w:between w:val="nil"/>
        </w:pBdr>
        <w:spacing w:after="0" w:line="300" w:lineRule="exact"/>
        <w:ind w:start="709"/>
        <w:jc w:val="both"/>
        <w:rPr>
          <w:rFonts w:eastAsia="Arial"/>
        </w:rPr>
      </w:pPr>
    </w:p>
    <w:p w:rsidR="00075D60" w:rsidP="008839A1" w:rsidRDefault="00075D60" w14:paraId="204EF4EF" w14:textId="798E9390">
      <w:pPr>
        <w:numPr>
          <w:ilvl w:val="1"/>
          <w:numId w:val="2"/>
        </w:numPr>
        <w:pBdr>
          <w:top w:val="nil"/>
          <w:left w:val="nil"/>
          <w:bottom w:val="nil"/>
          <w:right w:val="nil"/>
          <w:between w:val="nil"/>
        </w:pBdr>
        <w:spacing w:after="0" w:line="300" w:lineRule="exact"/>
        <w:ind w:start="709"/>
        <w:jc w:val="both"/>
        <w:rPr>
          <w:rFonts w:eastAsia="Arial"/>
        </w:rPr>
      </w:pPr>
      <w:r>
        <w:rPr>
          <w:rFonts w:eastAsia="Arial"/>
        </w:rPr>
        <w:t xml:space="preserve">The Customer acknowledges that, by using the services of payment gateway providers, they are required to familiarize themselves with the terms and conditions of the relevant payment gateway operator </w:t>
      </w:r>
      <w:r w:rsidR="00FC45D4">
        <w:rPr>
          <w:rFonts w:eastAsia="Arial"/>
        </w:rPr>
        <w:t xml:space="preserve">and </w:t>
      </w:r>
      <w:r>
        <w:rPr>
          <w:rFonts w:eastAsia="Arial"/>
        </w:rPr>
        <w:t xml:space="preserve">all personal data protection rules. </w:t>
      </w:r>
    </w:p>
    <w:p w:rsidRPr="001724BF" w:rsidR="001724BF" w:rsidP="008839A1" w:rsidRDefault="001724BF" w14:paraId="203C0A39" w14:textId="77777777">
      <w:pPr>
        <w:pBdr>
          <w:top w:val="nil"/>
          <w:left w:val="nil"/>
          <w:bottom w:val="nil"/>
          <w:right w:val="nil"/>
          <w:between w:val="nil"/>
        </w:pBdr>
        <w:spacing w:after="0" w:line="300" w:lineRule="exact"/>
        <w:jc w:val="both"/>
        <w:rPr>
          <w:rFonts w:eastAsia="Arial"/>
        </w:rPr>
      </w:pPr>
    </w:p>
    <w:p w:rsidRPr="00BC421A" w:rsidR="00B00B12" w:rsidP="008839A1" w:rsidRDefault="00075D60" w14:paraId="1DE94136" w14:textId="68521EC5">
      <w:pPr>
        <w:numPr>
          <w:ilvl w:val="1"/>
          <w:numId w:val="2"/>
        </w:numPr>
        <w:pBdr>
          <w:top w:val="nil"/>
          <w:left w:val="nil"/>
          <w:bottom w:val="nil"/>
          <w:right w:val="nil"/>
          <w:between w:val="nil"/>
        </w:pBdr>
        <w:spacing w:after="0" w:line="300" w:lineRule="exact"/>
        <w:ind w:start="709"/>
        <w:jc w:val="both"/>
        <w:rPr>
          <w:rFonts w:eastAsia="Arial"/>
        </w:rPr>
      </w:pPr>
      <w:r>
        <w:rPr>
          <w:rFonts w:eastAsia="Arial"/>
          <w:color w:val="000000"/>
        </w:rPr>
        <w:t xml:space="preserve">In the event of non-payment of the service fee, the Provider is not obligated to grant access to the Desktop Application or to provide any other services under the Agreement. </w:t>
      </w:r>
      <w:r w:rsidR="00B67DB8">
        <w:rPr>
          <w:rFonts w:eastAsia="Arial"/>
          <w:color w:val="000000"/>
        </w:rPr>
        <w:t xml:space="preserve">Furthermore, in such a case, the Provider is entitled to withdraw from the Agreement.</w:t>
      </w:r>
    </w:p>
    <w:p w:rsidRPr="00BC421A" w:rsidR="00B00B12" w:rsidP="008839A1" w:rsidRDefault="00B00B12" w14:paraId="187782C5" w14:textId="77777777">
      <w:pPr>
        <w:pBdr>
          <w:top w:val="nil"/>
          <w:left w:val="nil"/>
          <w:bottom w:val="nil"/>
          <w:right w:val="nil"/>
          <w:between w:val="nil"/>
        </w:pBdr>
        <w:spacing w:after="0" w:line="300" w:lineRule="exact"/>
        <w:ind w:start="720" w:hanging="720"/>
        <w:rPr>
          <w:rFonts w:eastAsia="Arial"/>
          <w:color w:val="000000"/>
        </w:rPr>
      </w:pPr>
    </w:p>
    <w:p w:rsidRPr="00BC421A" w:rsidR="00B00B12" w:rsidP="008839A1" w:rsidRDefault="00756E63" w14:paraId="3BE0845A" w14:textId="77777777">
      <w:pPr>
        <w:numPr>
          <w:ilvl w:val="0"/>
          <w:numId w:val="2"/>
        </w:numPr>
        <w:pBdr>
          <w:top w:val="nil"/>
          <w:left w:val="nil"/>
          <w:bottom w:val="nil"/>
          <w:right w:val="nil"/>
          <w:between w:val="nil"/>
        </w:pBdr>
        <w:spacing w:after="0" w:line="300" w:lineRule="exact"/>
        <w:ind w:hanging="720"/>
        <w:rPr>
          <w:rFonts w:eastAsia="Arial"/>
          <w:b/>
          <w:color w:val="000000"/>
        </w:rPr>
      </w:pPr>
      <w:r w:rsidRPr="00BC421A">
        <w:rPr>
          <w:rFonts w:eastAsia="Arial"/>
          <w:b/>
          <w:color w:val="000000"/>
        </w:rPr>
        <w:t xml:space="preserve">Term of the Agreement</w:t>
      </w:r>
    </w:p>
    <w:p w:rsidRPr="009519CE" w:rsidR="00B00B12" w:rsidP="008839A1" w:rsidRDefault="00756E63" w14:paraId="2F4240CC" w14:textId="03399442">
      <w:pPr>
        <w:numPr>
          <w:ilvl w:val="1"/>
          <w:numId w:val="2"/>
        </w:numPr>
        <w:pBdr>
          <w:top w:val="nil"/>
          <w:left w:val="nil"/>
          <w:bottom w:val="nil"/>
          <w:right w:val="nil"/>
          <w:between w:val="nil"/>
        </w:pBdr>
        <w:spacing w:after="0" w:line="300" w:lineRule="exact"/>
        <w:ind w:start="709"/>
        <w:jc w:val="both"/>
        <w:rPr>
          <w:rFonts w:eastAsia="Arial"/>
        </w:rPr>
      </w:pPr>
      <w:r w:rsidRPr="00BC421A">
        <w:rPr>
          <w:rFonts w:eastAsia="Arial"/>
          <w:color w:val="000000"/>
        </w:rPr>
        <w:t xml:space="preserve">The Agreement is entered into for a term of</w:t>
      </w:r>
      <w:r w:rsidRPr="00BF1371" w:rsidR="00BF1371">
        <w:rPr>
          <w:rFonts w:eastAsia="Arial"/>
          <w:color w:val="000000"/>
          <w:highlight w:val="yellow"/>
        </w:rPr>
        <w:t xml:space="preserve"> 3 </w:t>
      </w:r>
      <w:r w:rsidR="009519CE">
        <w:rPr>
          <w:rFonts w:eastAsia="Arial"/>
          <w:color w:val="000000"/>
        </w:rPr>
        <w:t xml:space="preserve">years</w:t>
      </w:r>
      <w:r w:rsidRPr="00BC421A">
        <w:rPr>
          <w:rFonts w:eastAsia="Arial"/>
          <w:color w:val="000000"/>
        </w:rPr>
        <w:t xml:space="preserve">.</w:t>
      </w:r>
    </w:p>
    <w:p w:rsidRPr="009519CE" w:rsidR="009519CE" w:rsidP="008839A1" w:rsidRDefault="009519CE" w14:paraId="20FF3178" w14:textId="6A9EDA0D">
      <w:pPr>
        <w:pBdr>
          <w:top w:val="nil"/>
          <w:left w:val="nil"/>
          <w:bottom w:val="nil"/>
          <w:right w:val="nil"/>
          <w:between w:val="nil"/>
        </w:pBdr>
        <w:spacing w:after="0" w:line="300" w:lineRule="exact"/>
        <w:ind w:start="709"/>
        <w:jc w:val="both"/>
        <w:rPr>
          <w:rFonts w:eastAsia="Arial"/>
        </w:rPr>
      </w:pPr>
    </w:p>
    <w:p w:rsidRPr="00BC421A" w:rsidR="009519CE" w:rsidP="008839A1" w:rsidRDefault="009519CE" w14:paraId="1489195E" w14:textId="7DB03CB3">
      <w:pPr>
        <w:numPr>
          <w:ilvl w:val="1"/>
          <w:numId w:val="2"/>
        </w:numPr>
        <w:pBdr>
          <w:top w:val="nil"/>
          <w:left w:val="nil"/>
          <w:bottom w:val="nil"/>
          <w:right w:val="nil"/>
          <w:between w:val="nil"/>
        </w:pBdr>
        <w:spacing w:after="0" w:line="300" w:lineRule="exact"/>
        <w:ind w:start="709"/>
        <w:jc w:val="both"/>
        <w:rPr>
          <w:rFonts w:eastAsia="Arial"/>
        </w:rPr>
      </w:pPr>
      <w:r>
        <w:rPr>
          <w:rFonts w:eastAsia="Arial"/>
        </w:rPr>
        <w:t xml:space="preserve">Upon expiration of the agreed term of the Agreement, </w:t>
      </w:r>
      <w:r w:rsidR="005D55C3">
        <w:rPr>
          <w:rFonts w:eastAsia="Arial"/>
        </w:rPr>
        <w:t xml:space="preserve">the</w:t>
      </w:r>
      <w:r>
        <w:rPr>
          <w:rFonts w:eastAsia="Arial"/>
        </w:rPr>
        <w:t xml:space="preserve"> Customer loses the right to the provided Service, and the right to use </w:t>
      </w:r>
      <w:r>
        <w:rPr>
          <w:rFonts w:eastAsia="Arial"/>
        </w:rPr>
        <w:t xml:space="preserve">the</w:t>
      </w:r>
      <w:r>
        <w:rPr>
          <w:rFonts w:eastAsia="Arial"/>
        </w:rPr>
        <w:t xml:space="preserve"> Desktop </w:t>
      </w:r>
      <w:r>
        <w:rPr>
          <w:rFonts w:eastAsia="Arial"/>
        </w:rPr>
        <w:t xml:space="preserve">Application under </w:t>
      </w:r>
      <w:r>
        <w:rPr>
          <w:rFonts w:eastAsia="Arial"/>
        </w:rPr>
        <w:t xml:space="preserve">this </w:t>
      </w:r>
      <w:r w:rsidR="005D55C3">
        <w:rPr>
          <w:rFonts w:eastAsia="Arial"/>
        </w:rPr>
        <w:t xml:space="preserve">Agreement ceases.</w:t>
      </w:r>
    </w:p>
    <w:p w:rsidR="00844C84" w:rsidP="008839A1" w:rsidRDefault="00844C84" w14:paraId="55ADB55C" w14:textId="77777777">
      <w:pPr>
        <w:pBdr>
          <w:top w:val="nil"/>
          <w:left w:val="nil"/>
          <w:bottom w:val="nil"/>
          <w:right w:val="nil"/>
          <w:between w:val="nil"/>
        </w:pBdr>
        <w:spacing w:after="0" w:line="300" w:lineRule="exact"/>
        <w:rPr>
          <w:rFonts w:eastAsia="Arial"/>
          <w:b/>
          <w:color w:val="000000"/>
        </w:rPr>
      </w:pPr>
    </w:p>
    <w:p w:rsidRPr="00BC421A" w:rsidR="00B00B12" w:rsidP="008839A1" w:rsidRDefault="00756E63" w14:paraId="2B5D71A8" w14:textId="1FCE8678">
      <w:pPr>
        <w:numPr>
          <w:ilvl w:val="0"/>
          <w:numId w:val="2"/>
        </w:numPr>
        <w:pBdr>
          <w:top w:val="nil"/>
          <w:left w:val="nil"/>
          <w:bottom w:val="nil"/>
          <w:right w:val="nil"/>
          <w:between w:val="nil"/>
        </w:pBdr>
        <w:spacing w:after="0" w:line="300" w:lineRule="exact"/>
        <w:ind w:hanging="720"/>
        <w:rPr>
          <w:rFonts w:eastAsia="Arial"/>
          <w:b/>
          <w:color w:val="000000"/>
        </w:rPr>
      </w:pPr>
      <w:r w:rsidRPr="00BC421A">
        <w:rPr>
          <w:rFonts w:eastAsia="Arial"/>
          <w:b/>
          <w:color w:val="000000"/>
        </w:rPr>
        <w:t xml:space="preserve">Termination of the Agreement</w:t>
      </w:r>
    </w:p>
    <w:p w:rsidRPr="001724BF" w:rsidR="001724BF" w:rsidP="008839A1" w:rsidRDefault="00756E63" w14:paraId="3ADDFDEB" w14:textId="77777777">
      <w:pPr>
        <w:numPr>
          <w:ilvl w:val="1"/>
          <w:numId w:val="2"/>
        </w:numPr>
        <w:pBdr>
          <w:top w:val="nil"/>
          <w:left w:val="nil"/>
          <w:bottom w:val="nil"/>
          <w:right w:val="nil"/>
          <w:between w:val="nil"/>
        </w:pBdr>
        <w:spacing w:after="0" w:line="300" w:lineRule="exact"/>
        <w:ind w:start="709"/>
        <w:jc w:val="both"/>
        <w:rPr>
          <w:rFonts w:eastAsia="Arial"/>
        </w:rPr>
      </w:pPr>
      <w:r w:rsidRPr="00BC421A">
        <w:rPr>
          <w:rFonts w:eastAsia="Arial"/>
          <w:color w:val="000000"/>
        </w:rPr>
        <w:t xml:space="preserve">The contractual relationship established by this Agreement terminates upon withdrawal from the Agreement, the dissolution of the Provider or the Customer as a legal entity through liquidation, termination, or mutual agreement of the contracting parties.</w:t>
      </w:r>
    </w:p>
    <w:p w:rsidRPr="001724BF" w:rsidR="001724BF" w:rsidP="008839A1" w:rsidRDefault="001724BF" w14:paraId="7162E993" w14:textId="77777777">
      <w:pPr>
        <w:pBdr>
          <w:top w:val="nil"/>
          <w:left w:val="nil"/>
          <w:bottom w:val="nil"/>
          <w:right w:val="nil"/>
          <w:between w:val="nil"/>
        </w:pBdr>
        <w:spacing w:after="0" w:line="300" w:lineRule="exact"/>
        <w:ind w:start="709"/>
        <w:jc w:val="both"/>
        <w:rPr>
          <w:rFonts w:eastAsia="Arial"/>
        </w:rPr>
      </w:pPr>
    </w:p>
    <w:p w:rsidRPr="009220DA" w:rsidR="00B00B12" w:rsidP="008839A1" w:rsidRDefault="001724BF" w14:paraId="7AA797FF" w14:textId="77777777">
      <w:pPr>
        <w:numPr>
          <w:ilvl w:val="1"/>
          <w:numId w:val="2"/>
        </w:numPr>
        <w:pBdr>
          <w:top w:val="nil"/>
          <w:left w:val="nil"/>
          <w:bottom w:val="nil"/>
          <w:right w:val="nil"/>
          <w:between w:val="nil"/>
        </w:pBdr>
        <w:spacing w:after="0" w:line="300" w:lineRule="exact"/>
        <w:ind w:start="709"/>
        <w:jc w:val="both"/>
        <w:rPr>
          <w:rFonts w:eastAsia="Arial"/>
        </w:rPr>
      </w:pPr>
      <w:r>
        <w:rPr>
          <w:rFonts w:eastAsia="Arial"/>
          <w:color w:val="000000"/>
        </w:rPr>
        <w:t xml:space="preserve">Either party is entitled to terminate this Agreement at any time by written notice addressed to the other party, with a one-month notice period that begins on the first day of the month following the month in which the written notice was delivered to the other party. </w:t>
      </w:r>
      <w:r w:rsidRPr="001724BF" w:rsidR="00756E63">
        <w:rPr>
          <w:rFonts w:eastAsia="Arial"/>
          <w:color w:val="000000"/>
          <w:highlight w:val="cyan"/>
        </w:rPr>
        <w:t xml:space="preserve">The methods for terminating the contractual relationship are set forth in detail in the General Terms and Conditions.</w:t>
      </w:r>
    </w:p>
    <w:p w:rsidR="009220DA" w:rsidP="008839A1" w:rsidRDefault="009220DA" w14:paraId="0A7F0B8C" w14:textId="77777777">
      <w:pPr>
        <w:pStyle w:val="Odstavecseseznamem"/>
        <w:spacing w:after="0"/>
        <w:rPr>
          <w:rFonts w:eastAsia="Arial"/>
        </w:rPr>
      </w:pPr>
    </w:p>
    <w:p w:rsidR="00867A12" w:rsidP="008839A1" w:rsidRDefault="00867A12" w14:paraId="46EAC1B7" w14:textId="77777777">
      <w:pPr>
        <w:numPr>
          <w:ilvl w:val="1"/>
          <w:numId w:val="2"/>
        </w:numPr>
        <w:pBdr>
          <w:top w:val="nil"/>
          <w:left w:val="nil"/>
          <w:bottom w:val="nil"/>
          <w:right w:val="nil"/>
          <w:between w:val="nil"/>
        </w:pBdr>
        <w:spacing w:after="0" w:line="300" w:lineRule="exact"/>
        <w:ind w:start="709"/>
        <w:jc w:val="both"/>
        <w:rPr>
          <w:rFonts w:eastAsia="Arial"/>
        </w:rPr>
      </w:pPr>
      <w:r>
        <w:rPr>
          <w:rFonts w:eastAsia="Arial"/>
        </w:rPr>
        <w:t xml:space="preserve">The Provider is entitled to unilaterally suspend the provision of the Service to the Customer and restrict its availability in </w:t>
      </w:r>
      <w:r w:rsidR="009220DA">
        <w:rPr>
          <w:rFonts w:eastAsia="Arial"/>
        </w:rPr>
        <w:t xml:space="preserve">the event of</w:t>
      </w:r>
      <w:r>
        <w:rPr>
          <w:rFonts w:eastAsia="Arial"/>
        </w:rPr>
        <w:t xml:space="preserve">:</w:t>
      </w:r>
    </w:p>
    <w:p w:rsidR="00867A12" w:rsidP="008839A1" w:rsidRDefault="00867A12" w14:paraId="37166ABD" w14:textId="77777777">
      <w:pPr>
        <w:pStyle w:val="Odstavecseseznamem"/>
        <w:spacing w:after="0"/>
        <w:rPr>
          <w:rFonts w:eastAsia="Arial"/>
        </w:rPr>
      </w:pPr>
    </w:p>
    <w:p w:rsidR="00867A12" w:rsidP="008839A1" w:rsidRDefault="009220DA" w14:paraId="7209A5A8" w14:textId="77777777">
      <w:pPr>
        <w:pStyle w:val="Odstavecseseznamem"/>
        <w:numPr>
          <w:ilvl w:val="0"/>
          <w:numId w:val="7"/>
        </w:numPr>
        <w:pBdr>
          <w:top w:val="nil"/>
          <w:left w:val="nil"/>
          <w:bottom w:val="nil"/>
          <w:right w:val="nil"/>
          <w:between w:val="nil"/>
        </w:pBdr>
        <w:spacing w:after="0" w:line="300" w:lineRule="exact"/>
        <w:jc w:val="both"/>
        <w:rPr>
          <w:rFonts w:eastAsia="Arial"/>
        </w:rPr>
      </w:pPr>
      <w:r w:rsidRPr="00867A12">
        <w:rPr>
          <w:rFonts w:eastAsia="Arial"/>
        </w:rPr>
        <w:t xml:space="preserve">withdrawal from the Contract</w:t>
      </w:r>
      <w:r w:rsidRPr="00867A12" w:rsidR="00867A12">
        <w:rPr>
          <w:rFonts w:eastAsia="Arial"/>
        </w:rPr>
        <w:t xml:space="preserve">, </w:t>
      </w:r>
    </w:p>
    <w:p w:rsidRPr="00867A12" w:rsidR="00B00B12" w:rsidP="008839A1" w:rsidRDefault="009220DA" w14:paraId="7725056E" w14:textId="77777777">
      <w:pPr>
        <w:pStyle w:val="Odstavecseseznamem"/>
        <w:numPr>
          <w:ilvl w:val="0"/>
          <w:numId w:val="7"/>
        </w:numPr>
        <w:pBdr>
          <w:top w:val="nil"/>
          <w:left w:val="nil"/>
          <w:bottom w:val="nil"/>
          <w:right w:val="nil"/>
          <w:between w:val="nil"/>
        </w:pBdr>
        <w:spacing w:after="0" w:line="300" w:lineRule="exact"/>
        <w:jc w:val="both"/>
        <w:rPr>
          <w:rFonts w:eastAsia="Arial"/>
          <w:color w:val="000000"/>
        </w:rPr>
      </w:pPr>
      <w:r w:rsidRPr="00867A12">
        <w:rPr>
          <w:rFonts w:eastAsia="Arial"/>
        </w:rPr>
        <w:t xml:space="preserve">the Customer’s delay in </w:t>
      </w:r>
      <w:r w:rsidRPr="00867A12">
        <w:rPr>
          <w:rFonts w:eastAsia="Arial"/>
        </w:rPr>
        <w:t xml:space="preserve">payment </w:t>
      </w:r>
      <w:r w:rsidRPr="00867A12">
        <w:rPr>
          <w:rFonts w:eastAsia="Arial"/>
        </w:rPr>
        <w:t xml:space="preserve">of even a portion of the fee for the License</w:t>
      </w:r>
      <w:r w:rsidR="00867A12">
        <w:rPr>
          <w:rFonts w:eastAsia="Arial"/>
        </w:rPr>
        <w:t xml:space="preserve">;</w:t>
      </w:r>
    </w:p>
    <w:p w:rsidR="00867A12" w:rsidP="008839A1" w:rsidRDefault="00867A12" w14:paraId="624E4046" w14:textId="77777777">
      <w:pPr>
        <w:pStyle w:val="Odstavecseseznamem"/>
        <w:numPr>
          <w:ilvl w:val="0"/>
          <w:numId w:val="7"/>
        </w:numPr>
        <w:pBdr>
          <w:top w:val="nil"/>
          <w:left w:val="nil"/>
          <w:bottom w:val="nil"/>
          <w:right w:val="nil"/>
          <w:between w:val="nil"/>
        </w:pBdr>
        <w:spacing w:after="0" w:line="300" w:lineRule="exact"/>
        <w:jc w:val="both"/>
        <w:rPr>
          <w:rFonts w:eastAsia="Arial"/>
          <w:color w:val="000000"/>
        </w:rPr>
      </w:pPr>
      <w:r>
        <w:rPr>
          <w:rFonts w:eastAsia="Arial"/>
          <w:color w:val="000000"/>
        </w:rPr>
        <w:t xml:space="preserve">detection of a security breach of the Service;</w:t>
      </w:r>
    </w:p>
    <w:p w:rsidR="00867A12" w:rsidP="008839A1" w:rsidRDefault="00867A12" w14:paraId="6F04AC3F" w14:textId="77777777">
      <w:pPr>
        <w:pStyle w:val="Odstavecseseznamem"/>
        <w:numPr>
          <w:ilvl w:val="0"/>
          <w:numId w:val="7"/>
        </w:numPr>
        <w:pBdr>
          <w:top w:val="nil"/>
          <w:left w:val="nil"/>
          <w:bottom w:val="nil"/>
          <w:right w:val="nil"/>
          <w:between w:val="nil"/>
        </w:pBdr>
        <w:spacing w:after="0" w:line="300" w:lineRule="exact"/>
        <w:jc w:val="both"/>
        <w:rPr>
          <w:rFonts w:eastAsia="Arial"/>
          <w:color w:val="000000"/>
        </w:rPr>
      </w:pPr>
      <w:r>
        <w:rPr>
          <w:rFonts w:eastAsia="Arial"/>
          <w:color w:val="000000"/>
        </w:rPr>
        <w:lastRenderedPageBreak/>
      </w:r>
      <w:r>
        <w:rPr>
          <w:rFonts w:eastAsia="Arial"/>
          <w:color w:val="000000"/>
        </w:rPr>
        <w:t xml:space="preserve">use of the Service in violation of this Agreement;</w:t>
      </w:r>
    </w:p>
    <w:p w:rsidR="00867A12" w:rsidP="008839A1" w:rsidRDefault="00867A12" w14:paraId="2150DF87" w14:textId="77777777">
      <w:pPr>
        <w:pStyle w:val="Odstavecseseznamem"/>
        <w:numPr>
          <w:ilvl w:val="0"/>
          <w:numId w:val="7"/>
        </w:numPr>
        <w:pBdr>
          <w:top w:val="nil"/>
          <w:left w:val="nil"/>
          <w:bottom w:val="nil"/>
          <w:right w:val="nil"/>
          <w:between w:val="nil"/>
        </w:pBdr>
        <w:spacing w:after="0" w:line="300" w:lineRule="exact"/>
        <w:jc w:val="both"/>
        <w:rPr>
          <w:rFonts w:eastAsia="Arial"/>
          <w:color w:val="000000"/>
        </w:rPr>
      </w:pPr>
      <w:r>
        <w:rPr>
          <w:rFonts w:eastAsia="Arial"/>
          <w:color w:val="000000"/>
        </w:rPr>
        <w:t xml:space="preserve">the inability to remotely verify the validity and scope of the Desktop Application license on the end device;</w:t>
      </w:r>
    </w:p>
    <w:p w:rsidRPr="00DE4897" w:rsidR="00B00B12" w:rsidP="008839A1" w:rsidRDefault="00867A12" w14:paraId="3B88F421" w14:textId="4994AF62">
      <w:pPr>
        <w:pStyle w:val="Odstavecseseznamem"/>
        <w:numPr>
          <w:ilvl w:val="0"/>
          <w:numId w:val="7"/>
        </w:numPr>
        <w:pBdr>
          <w:top w:val="nil"/>
          <w:left w:val="nil"/>
          <w:bottom w:val="nil"/>
          <w:right w:val="nil"/>
          <w:between w:val="nil"/>
        </w:pBdr>
        <w:spacing w:after="0" w:line="300" w:lineRule="exact"/>
        <w:jc w:val="both"/>
        <w:rPr>
          <w:rFonts w:eastAsia="Arial"/>
          <w:color w:val="000000"/>
        </w:rPr>
      </w:pPr>
      <w:r>
        <w:rPr>
          <w:rFonts w:eastAsia="Arial"/>
          <w:color w:val="000000"/>
        </w:rPr>
        <w:t xml:space="preserve">use of the Desktop Application on an unlicensed device.</w:t>
      </w:r>
    </w:p>
    <w:p w:rsidRPr="00BC421A" w:rsidR="00B00B12" w:rsidP="008839A1" w:rsidRDefault="00B00B12" w14:paraId="100A7A19" w14:textId="77777777">
      <w:pPr>
        <w:pBdr>
          <w:top w:val="nil"/>
          <w:left w:val="nil"/>
          <w:bottom w:val="nil"/>
          <w:right w:val="nil"/>
          <w:between w:val="nil"/>
        </w:pBdr>
        <w:spacing w:after="0" w:line="300" w:lineRule="exact"/>
        <w:ind w:start="709"/>
        <w:jc w:val="both"/>
        <w:rPr>
          <w:rFonts w:eastAsia="Arial"/>
          <w:color w:val="000000"/>
        </w:rPr>
      </w:pPr>
    </w:p>
    <w:p w:rsidRPr="00BC421A" w:rsidR="00B00B12" w:rsidP="008839A1" w:rsidRDefault="00756E63" w14:paraId="7CFAB7F7" w14:textId="6660FED4">
      <w:pPr>
        <w:numPr>
          <w:ilvl w:val="1"/>
          <w:numId w:val="2"/>
        </w:numPr>
        <w:pBdr>
          <w:top w:val="nil"/>
          <w:left w:val="nil"/>
          <w:bottom w:val="nil"/>
          <w:right w:val="nil"/>
          <w:between w:val="nil"/>
        </w:pBdr>
        <w:spacing w:after="0" w:line="300" w:lineRule="exact"/>
        <w:ind w:start="709"/>
        <w:jc w:val="both"/>
        <w:rPr>
          <w:rFonts w:eastAsia="Arial"/>
        </w:rPr>
      </w:pPr>
      <w:r w:rsidRPr="00BC421A">
        <w:rPr>
          <w:rFonts w:eastAsia="Arial"/>
          <w:color w:val="000000"/>
        </w:rPr>
        <w:t xml:space="preserve">The Parties agree that the Provider is entitled, to a reasonable extent, to unilaterally modify </w:t>
      </w:r>
      <w:r w:rsidRPr="001724BF">
        <w:rPr>
          <w:rFonts w:eastAsia="Arial"/>
          <w:color w:val="000000"/>
          <w:highlight w:val="yellow"/>
        </w:rPr>
        <w:t xml:space="preserve">the Product Sheet, the Price List</w:t>
      </w:r>
      <w:r w:rsidR="001724BF">
        <w:rPr>
          <w:rFonts w:eastAsia="Arial"/>
          <w:color w:val="000000"/>
        </w:rPr>
        <w:t xml:space="preserve">, </w:t>
      </w:r>
      <w:r w:rsidRPr="00BC421A">
        <w:rPr>
          <w:rFonts w:eastAsia="Arial"/>
          <w:color w:val="000000"/>
        </w:rPr>
        <w:t xml:space="preserve">the data security system</w:t>
      </w:r>
      <w:r w:rsidR="001724BF">
        <w:rPr>
          <w:rFonts w:eastAsia="Arial"/>
          <w:color w:val="000000"/>
        </w:rPr>
        <w:t xml:space="preserve">, and the service providers necessary for the operation of the Service (</w:t>
      </w:r>
      <w:r w:rsidR="00663E95">
        <w:rPr>
          <w:rFonts w:eastAsia="Arial"/>
          <w:color w:val="000000"/>
        </w:rPr>
        <w:t xml:space="preserve">payment gateway operators</w:t>
      </w:r>
      <w:r w:rsidR="001724BF">
        <w:rPr>
          <w:rFonts w:eastAsia="Arial"/>
          <w:color w:val="000000"/>
        </w:rPr>
        <w:t xml:space="preserve">)</w:t>
      </w:r>
      <w:r w:rsidRPr="00BC421A">
        <w:rPr>
          <w:rFonts w:eastAsia="Arial"/>
          <w:color w:val="000000"/>
        </w:rPr>
        <w:t xml:space="preserve">. In such a case, the Provider is obligated to notify the Customer of these changes on the website</w:t>
      </w:r>
      <w:hyperlink w:history="1" r:id="rId7">
        <w:r w:rsidRPr="005E6686" w:rsidR="00D67CF9">
          <w:rPr>
            <w:rStyle w:val="Hypertextovodkaz"/>
            <w:rFonts w:eastAsia="Arial"/>
          </w:rPr>
          <w:t xml:space="preserve"> https://blog.corkmac.app</w:t>
        </w:r>
      </w:hyperlink>
      <w:r w:rsidRPr="00BC421A">
        <w:rPr>
          <w:rFonts w:eastAsia="Arial"/>
          <w:color w:val="000000"/>
        </w:rPr>
        <w:t xml:space="preserve"> and also via email. The Customer is entitled to reject these changes and, for this reason, to terminate this Agreement within 1 month of receiving the notice. The notice period is one month and begins on the first day of the calendar month following the delivery of the notice of termination to the Provider.  </w:t>
      </w:r>
    </w:p>
    <w:p w:rsidRPr="00BC421A" w:rsidR="00131368" w:rsidP="008839A1" w:rsidRDefault="00131368" w14:paraId="39708959" w14:textId="77777777">
      <w:pPr>
        <w:pBdr>
          <w:top w:val="nil"/>
          <w:left w:val="nil"/>
          <w:bottom w:val="nil"/>
          <w:right w:val="nil"/>
          <w:between w:val="nil"/>
        </w:pBdr>
        <w:spacing w:after="0" w:line="300" w:lineRule="exact"/>
        <w:ind w:start="709" w:hanging="720"/>
        <w:jc w:val="both"/>
        <w:rPr>
          <w:rFonts w:eastAsia="Arial"/>
          <w:color w:val="000000"/>
        </w:rPr>
      </w:pPr>
    </w:p>
    <w:p w:rsidRPr="00BC421A" w:rsidR="00B00B12" w:rsidP="008839A1" w:rsidRDefault="00756E63" w14:paraId="2D51F6AC" w14:textId="77777777">
      <w:pPr>
        <w:numPr>
          <w:ilvl w:val="0"/>
          <w:numId w:val="2"/>
        </w:numPr>
        <w:pBdr>
          <w:top w:val="nil"/>
          <w:left w:val="nil"/>
          <w:bottom w:val="nil"/>
          <w:right w:val="nil"/>
          <w:between w:val="nil"/>
        </w:pBdr>
        <w:spacing w:after="0" w:line="300" w:lineRule="exact"/>
        <w:ind w:hanging="720"/>
        <w:rPr>
          <w:rFonts w:eastAsia="Arial"/>
          <w:b/>
          <w:color w:val="000000"/>
        </w:rPr>
      </w:pPr>
      <w:r w:rsidRPr="00BC421A">
        <w:rPr>
          <w:rFonts w:eastAsia="Arial"/>
          <w:b/>
          <w:color w:val="000000"/>
        </w:rPr>
        <w:t xml:space="preserve">Final Provisions</w:t>
      </w:r>
    </w:p>
    <w:p w:rsidRPr="00BC421A" w:rsidR="00B00B12" w:rsidP="008839A1" w:rsidRDefault="00756E63" w14:paraId="3C70E812" w14:textId="20BBB03D">
      <w:pPr>
        <w:numPr>
          <w:ilvl w:val="1"/>
          <w:numId w:val="2"/>
        </w:numPr>
        <w:pBdr>
          <w:top w:val="nil"/>
          <w:left w:val="nil"/>
          <w:bottom w:val="nil"/>
          <w:right w:val="nil"/>
          <w:between w:val="nil"/>
        </w:pBdr>
        <w:spacing w:after="0" w:line="300" w:lineRule="exact"/>
        <w:ind w:start="709"/>
        <w:jc w:val="both"/>
        <w:rPr>
          <w:rFonts w:eastAsia="Arial"/>
        </w:rPr>
      </w:pPr>
      <w:r w:rsidRPr="00BC421A">
        <w:rPr>
          <w:rFonts w:eastAsia="Arial"/>
          <w:color w:val="000000"/>
        </w:rPr>
        <w:t xml:space="preserve">This Agreement shall enter into force and become effective </w:t>
      </w:r>
      <w:r w:rsidR="00120F98">
        <w:rPr>
          <w:rFonts w:eastAsia="Arial"/>
          <w:color w:val="000000"/>
        </w:rPr>
        <w:t xml:space="preserve">upon its execution</w:t>
      </w:r>
      <w:r w:rsidRPr="00BC421A">
        <w:rPr>
          <w:rFonts w:eastAsia="Arial"/>
          <w:color w:val="000000"/>
        </w:rPr>
        <w:t xml:space="preserve">.</w:t>
      </w:r>
    </w:p>
    <w:p w:rsidRPr="00BC421A" w:rsidR="00B00B12" w:rsidP="008839A1" w:rsidRDefault="00B00B12" w14:paraId="5283CE3C" w14:textId="77777777">
      <w:pPr>
        <w:pBdr>
          <w:top w:val="nil"/>
          <w:left w:val="nil"/>
          <w:bottom w:val="nil"/>
          <w:right w:val="nil"/>
          <w:between w:val="nil"/>
        </w:pBdr>
        <w:spacing w:after="0" w:line="300" w:lineRule="exact"/>
        <w:ind w:start="709"/>
        <w:jc w:val="both"/>
        <w:rPr>
          <w:rFonts w:eastAsia="Arial"/>
          <w:color w:val="000000"/>
        </w:rPr>
      </w:pPr>
    </w:p>
    <w:p w:rsidRPr="00BC421A" w:rsidR="00B00B12" w:rsidP="008839A1" w:rsidRDefault="00756E63" w14:paraId="258BA984" w14:textId="77777777">
      <w:pPr>
        <w:numPr>
          <w:ilvl w:val="1"/>
          <w:numId w:val="2"/>
        </w:numPr>
        <w:pBdr>
          <w:top w:val="nil"/>
          <w:left w:val="nil"/>
          <w:bottom w:val="nil"/>
          <w:right w:val="nil"/>
          <w:between w:val="nil"/>
        </w:pBdr>
        <w:spacing w:after="0" w:line="300" w:lineRule="exact"/>
        <w:ind w:start="709"/>
        <w:jc w:val="both"/>
        <w:rPr>
          <w:rFonts w:eastAsia="Arial"/>
        </w:rPr>
      </w:pPr>
      <w:r w:rsidRPr="00BC421A">
        <w:rPr>
          <w:rFonts w:eastAsia="Arial"/>
          <w:color w:val="000000"/>
        </w:rPr>
        <w:t xml:space="preserve">The following appendices form an integral part of this Agreement:</w:t>
      </w:r>
    </w:p>
    <w:p w:rsidRPr="009220DA" w:rsidR="00B00B12" w:rsidP="008839A1" w:rsidRDefault="00756E63" w14:paraId="79F2FEFF" w14:textId="77777777">
      <w:pPr>
        <w:numPr>
          <w:ilvl w:val="0"/>
          <w:numId w:val="1"/>
        </w:numPr>
        <w:pBdr>
          <w:top w:val="nil"/>
          <w:left w:val="nil"/>
          <w:bottom w:val="nil"/>
          <w:right w:val="nil"/>
          <w:between w:val="nil"/>
        </w:pBdr>
        <w:spacing w:after="0" w:line="300" w:lineRule="exact"/>
        <w:ind w:start="1134"/>
        <w:jc w:val="both"/>
        <w:rPr>
          <w:rFonts w:eastAsia="Arial"/>
          <w:color w:val="000000"/>
          <w:highlight w:val="green"/>
        </w:rPr>
      </w:pPr>
      <w:r w:rsidRPr="009220DA">
        <w:rPr>
          <w:rFonts w:eastAsia="Arial"/>
          <w:color w:val="000000"/>
          <w:highlight w:val="green"/>
        </w:rPr>
        <w:t xml:space="preserve">Appendix No. 1 – Product Sheet</w:t>
      </w:r>
    </w:p>
    <w:p w:rsidRPr="001724BF" w:rsidR="00B00B12" w:rsidP="008839A1" w:rsidRDefault="00756E63" w14:paraId="7A2D78DD" w14:textId="77777777">
      <w:pPr>
        <w:numPr>
          <w:ilvl w:val="0"/>
          <w:numId w:val="1"/>
        </w:numPr>
        <w:pBdr>
          <w:top w:val="nil"/>
          <w:left w:val="nil"/>
          <w:bottom w:val="nil"/>
          <w:right w:val="nil"/>
          <w:between w:val="nil"/>
        </w:pBdr>
        <w:spacing w:after="0" w:line="300" w:lineRule="exact"/>
        <w:ind w:start="1134"/>
        <w:jc w:val="both"/>
        <w:rPr>
          <w:rFonts w:eastAsia="Arial"/>
          <w:color w:val="000000"/>
          <w:highlight w:val="yellow"/>
        </w:rPr>
      </w:pPr>
      <w:r w:rsidRPr="001724BF">
        <w:rPr>
          <w:rFonts w:eastAsia="Arial"/>
          <w:color w:val="000000"/>
          <w:highlight w:val="yellow"/>
        </w:rPr>
        <w:t xml:space="preserve">Appendix No. 2 – </w:t>
      </w:r>
      <w:r w:rsidRPr="001724BF" w:rsidR="001724BF">
        <w:rPr>
          <w:rFonts w:eastAsia="Arial"/>
          <w:color w:val="000000"/>
          <w:highlight w:val="yellow"/>
        </w:rPr>
        <w:t xml:space="preserve">Price List</w:t>
      </w:r>
    </w:p>
    <w:p w:rsidRPr="00EA0832" w:rsidR="0089109C" w:rsidP="008839A1" w:rsidRDefault="0089109C" w14:paraId="5577A3BC" w14:textId="0433FAFA">
      <w:pPr>
        <w:numPr>
          <w:ilvl w:val="0"/>
          <w:numId w:val="1"/>
        </w:numPr>
        <w:pBdr>
          <w:top w:val="nil"/>
          <w:left w:val="nil"/>
          <w:bottom w:val="nil"/>
          <w:right w:val="nil"/>
          <w:between w:val="nil"/>
        </w:pBdr>
        <w:spacing w:after="0" w:line="300" w:lineRule="exact"/>
        <w:ind w:start="1134"/>
        <w:jc w:val="both"/>
        <w:rPr>
          <w:rFonts w:eastAsia="Arial"/>
          <w:color w:val="000000"/>
          <w:highlight w:val="magenta"/>
        </w:rPr>
      </w:pPr>
      <w:r w:rsidRPr="00EA0832">
        <w:rPr>
          <w:rFonts w:eastAsia="Arial"/>
          <w:color w:val="000000"/>
          <w:highlight w:val="magenta"/>
        </w:rPr>
        <w:t xml:space="preserve">Appendix No.</w:t>
      </w:r>
      <w:r w:rsidR="00433F8C">
        <w:rPr>
          <w:rFonts w:eastAsia="Arial"/>
          <w:color w:val="000000"/>
          <w:highlight w:val="magenta"/>
        </w:rPr>
        <w:t xml:space="preserve"> 3 </w:t>
      </w:r>
      <w:r w:rsidRPr="00EA0832">
        <w:rPr>
          <w:rFonts w:eastAsia="Arial"/>
          <w:color w:val="000000"/>
          <w:highlight w:val="magenta"/>
        </w:rPr>
        <w:t xml:space="preserve">– Privacy Policy</w:t>
      </w:r>
    </w:p>
    <w:p w:rsidRPr="00BC421A" w:rsidR="00B00B12" w:rsidP="008839A1" w:rsidRDefault="00B00B12" w14:paraId="5B91204B" w14:textId="77777777">
      <w:pPr>
        <w:pBdr>
          <w:top w:val="nil"/>
          <w:left w:val="nil"/>
          <w:bottom w:val="nil"/>
          <w:right w:val="nil"/>
          <w:between w:val="nil"/>
        </w:pBdr>
        <w:spacing w:after="0" w:line="300" w:lineRule="exact"/>
        <w:ind w:start="709"/>
        <w:jc w:val="both"/>
        <w:rPr>
          <w:rFonts w:eastAsia="Arial"/>
          <w:color w:val="000000"/>
        </w:rPr>
      </w:pPr>
    </w:p>
    <w:p w:rsidRPr="001130E7" w:rsidR="001130E7" w:rsidP="008839A1" w:rsidRDefault="002D05F0" w14:paraId="33C3C136" w14:textId="0D9E3613">
      <w:pPr>
        <w:numPr>
          <w:ilvl w:val="1"/>
          <w:numId w:val="2"/>
        </w:numPr>
        <w:pBdr>
          <w:top w:val="nil"/>
          <w:left w:val="nil"/>
          <w:bottom w:val="nil"/>
          <w:right w:val="nil"/>
          <w:between w:val="nil"/>
        </w:pBdr>
        <w:spacing w:after="0" w:line="300" w:lineRule="exact"/>
        <w:ind w:start="709"/>
        <w:jc w:val="both"/>
        <w:rPr>
          <w:rFonts w:eastAsia="Arial"/>
          <w:u w:val="single"/>
        </w:rPr>
      </w:pPr>
      <w:r>
        <w:rPr>
          <w:rFonts w:eastAsia="Arial"/>
          <w:color w:val="000000"/>
        </w:rPr>
        <w:t xml:space="preserve">By entering into </w:t>
      </w:r>
      <w:r w:rsidRPr="00BC421A" w:rsidR="00756E63">
        <w:rPr>
          <w:rFonts w:eastAsia="Arial"/>
          <w:color w:val="000000"/>
        </w:rPr>
        <w:t xml:space="preserve">this Agreement, the Customer confirms that they have duly reviewed all annexes to this Agreement in accordance with Article</w:t>
      </w:r>
      <w:r w:rsidRPr="00BC421A" w:rsidR="00756E63">
        <w:rPr>
          <w:rFonts w:eastAsia="Arial"/>
          <w:color w:val="000000"/>
        </w:rPr>
        <w:t xml:space="preserve"> 7.2 thereof</w:t>
      </w:r>
      <w:r w:rsidR="009220DA">
        <w:rPr>
          <w:rFonts w:eastAsia="Arial"/>
          <w:color w:val="000000"/>
        </w:rPr>
        <w:t xml:space="preserve">, </w:t>
      </w:r>
      <w:r w:rsidRPr="00BC421A" w:rsidR="00756E63">
        <w:rPr>
          <w:rFonts w:eastAsia="Arial"/>
          <w:color w:val="000000"/>
        </w:rPr>
        <w:t xml:space="preserve">that these annexes are available on the Provider’s website </w:t>
      </w:r>
      <w:hyperlink w:history="1" r:id="rId8">
        <w:r w:rsidRPr="005E6686" w:rsidR="005B376F">
          <w:rPr>
            <w:rStyle w:val="Hypertextovodkaz"/>
            <w:rFonts w:eastAsia="Arial"/>
          </w:rPr>
          <w:t xml:space="preserve">at https://corkmac.app</w:t>
        </w:r>
      </w:hyperlink>
      <w:r w:rsidR="001724BF">
        <w:rPr>
          <w:rFonts w:eastAsia="Arial"/>
          <w:color w:val="000000"/>
        </w:rPr>
        <w:t xml:space="preserve">, and </w:t>
      </w:r>
      <w:r w:rsidR="009220DA">
        <w:rPr>
          <w:rFonts w:eastAsia="Arial"/>
          <w:color w:val="000000"/>
        </w:rPr>
        <w:t xml:space="preserve">that they </w:t>
      </w:r>
      <w:r w:rsidR="001724BF">
        <w:rPr>
          <w:rFonts w:eastAsia="Arial"/>
          <w:color w:val="000000"/>
        </w:rPr>
        <w:t xml:space="preserve">have reviewed all terms and conditions </w:t>
      </w:r>
      <w:r w:rsidR="001130E7">
        <w:rPr>
          <w:rFonts w:eastAsia="Arial"/>
          <w:color w:val="000000"/>
        </w:rPr>
        <w:t xml:space="preserve">of the payment gateway operators available on the following websites: </w:t>
      </w:r>
      <w:hyperlink w:history="1" r:id="rId9">
        <w:r w:rsidRPr="005E6686" w:rsidR="005B376F">
          <w:rPr>
            <w:rStyle w:val="Hypertextovodkaz"/>
          </w:rPr>
          <w:t xml:space="preserve">https://www.paddle.com/help/legal</w:t>
        </w:r>
      </w:hyperlink>
      <w:r w:rsidR="001130E7">
        <w:rPr>
          <w:rFonts w:eastAsia="Arial"/>
          <w:color w:val="000000"/>
        </w:rPr>
        <w:t xml:space="preserve"> and</w:t>
      </w:r>
      <w:hyperlink w:history="1" r:id="rId10">
        <w:r w:rsidRPr="00830597" w:rsidR="001130E7">
          <w:rPr>
            <w:rStyle w:val="Hypertextovodkaz"/>
            <w:rFonts w:eastAsia="Arial"/>
          </w:rPr>
          <w:t xml:space="preserve"> https://stripe.com/en-cz/legal</w:t>
        </w:r>
      </w:hyperlink>
      <w:r w:rsidR="001130E7">
        <w:rPr>
          <w:rFonts w:eastAsia="Arial"/>
          <w:color w:val="000000"/>
        </w:rPr>
        <w:t xml:space="preserve">. </w:t>
      </w:r>
    </w:p>
    <w:p w:rsidRPr="00BC421A" w:rsidR="00B00B12" w:rsidP="008839A1" w:rsidRDefault="00B00B12" w14:paraId="70A42EF6" w14:textId="77777777">
      <w:pPr>
        <w:pBdr>
          <w:top w:val="nil"/>
          <w:left w:val="nil"/>
          <w:bottom w:val="nil"/>
          <w:right w:val="nil"/>
          <w:between w:val="nil"/>
        </w:pBdr>
        <w:spacing w:after="0" w:line="300" w:lineRule="exact"/>
        <w:ind w:start="709"/>
        <w:jc w:val="both"/>
        <w:rPr>
          <w:rFonts w:eastAsia="Arial"/>
          <w:color w:val="000000"/>
        </w:rPr>
      </w:pPr>
    </w:p>
    <w:p w:rsidRPr="00BC421A" w:rsidR="00B00B12" w:rsidP="008839A1" w:rsidRDefault="00756E63" w14:paraId="65AA90F2" w14:textId="34E1A78E">
      <w:pPr>
        <w:numPr>
          <w:ilvl w:val="1"/>
          <w:numId w:val="2"/>
        </w:numPr>
        <w:pBdr>
          <w:top w:val="nil"/>
          <w:left w:val="nil"/>
          <w:bottom w:val="nil"/>
          <w:right w:val="nil"/>
          <w:between w:val="nil"/>
        </w:pBdr>
        <w:spacing w:after="0" w:line="300" w:lineRule="exact"/>
        <w:ind w:start="709"/>
        <w:jc w:val="both"/>
        <w:rPr>
          <w:rFonts w:eastAsia="Arial"/>
        </w:rPr>
      </w:pPr>
      <w:r w:rsidRPr="00BC421A">
        <w:rPr>
          <w:rFonts w:eastAsia="Arial"/>
          <w:color w:val="000000"/>
        </w:rPr>
        <w:t xml:space="preserve">The Provider </w:t>
      </w:r>
      <w:r w:rsidRPr="00BC421A">
        <w:rPr>
          <w:rFonts w:eastAsia="Arial"/>
          <w:color w:val="000000"/>
        </w:rPr>
        <w:t xml:space="preserve">undertakes not to disclose or provide the Customer’s data to any third party, to keep such data confidential, and to take all contractual and technical measures to prevent its misuse or disclosure. However, the Parties agree that the maximum total amount of damages that the Provider </w:t>
      </w:r>
      <w:r w:rsidR="001724BF">
        <w:rPr>
          <w:rFonts w:eastAsia="Arial"/>
          <w:color w:val="000000"/>
        </w:rPr>
        <w:t xml:space="preserve">may be obligated </w:t>
      </w:r>
      <w:r w:rsidRPr="00BC421A">
        <w:rPr>
          <w:rFonts w:eastAsia="Arial"/>
          <w:color w:val="000000"/>
        </w:rPr>
        <w:t xml:space="preserve">to pay in this regard </w:t>
      </w:r>
      <w:r w:rsidR="001724BF">
        <w:rPr>
          <w:rFonts w:eastAsia="Arial"/>
          <w:color w:val="000000"/>
        </w:rPr>
        <w:t xml:space="preserve">is</w:t>
      </w:r>
      <w:r w:rsidRPr="00BC421A">
        <w:rPr>
          <w:rFonts w:eastAsia="Arial"/>
          <w:color w:val="000000"/>
        </w:rPr>
        <w:t xml:space="preserve"> 5,000 CZK (in words: five thousand Czech korunas).</w:t>
      </w:r>
      <w:r w:rsidR="001724BF">
        <w:rPr>
          <w:rFonts w:eastAsia="Arial"/>
          <w:color w:val="000000"/>
        </w:rPr>
        <w:t xml:space="preserve"> The Customer, however, acknowledges and agrees that the Provider is not liable under the law, under this Agreement, or otherwise for the loss or misuse of the Customer’s data resulting from the use of </w:t>
      </w:r>
      <w:r w:rsidR="00BA4352">
        <w:rPr>
          <w:rFonts w:eastAsia="Arial"/>
          <w:color w:val="000000"/>
        </w:rPr>
        <w:t xml:space="preserve">the</w:t>
      </w:r>
      <w:r w:rsidR="001724BF">
        <w:rPr>
          <w:rFonts w:eastAsia="Arial"/>
          <w:color w:val="000000"/>
        </w:rPr>
        <w:t xml:space="preserve"> Desktop </w:t>
      </w:r>
      <w:r w:rsidR="00BA4352">
        <w:rPr>
          <w:rFonts w:eastAsia="Arial"/>
          <w:color w:val="000000"/>
        </w:rPr>
        <w:t xml:space="preserve">Application </w:t>
      </w:r>
      <w:r w:rsidR="001724BF">
        <w:rPr>
          <w:rFonts w:eastAsia="Arial"/>
          <w:color w:val="000000"/>
        </w:rPr>
        <w:t xml:space="preserve">by persons to whom the Customer has granted access (user actions), whether in connection with the Customer’s business operations (employees), as a result of insufficient security measures on the Customer’s devices, or in connection with external interventions by third parties targeting the security of the Customer’s end devices, rather than the Provider’s Service.</w:t>
      </w:r>
    </w:p>
    <w:p w:rsidRPr="00BC421A" w:rsidR="00B00B12" w:rsidP="008839A1" w:rsidRDefault="00B00B12" w14:paraId="5B877E3C" w14:textId="77777777">
      <w:pPr>
        <w:pBdr>
          <w:top w:val="nil"/>
          <w:left w:val="nil"/>
          <w:bottom w:val="nil"/>
          <w:right w:val="nil"/>
          <w:between w:val="nil"/>
        </w:pBdr>
        <w:spacing w:after="0" w:line="300" w:lineRule="exact"/>
        <w:jc w:val="both"/>
        <w:rPr>
          <w:rFonts w:eastAsia="Arial"/>
          <w:color w:val="000000"/>
        </w:rPr>
      </w:pPr>
    </w:p>
    <w:p w:rsidRPr="001724BF" w:rsidR="00B00B12" w:rsidP="008839A1" w:rsidRDefault="00756E63" w14:paraId="7802BA55" w14:textId="2D87D14E">
      <w:pPr>
        <w:numPr>
          <w:ilvl w:val="1"/>
          <w:numId w:val="2"/>
        </w:numPr>
        <w:pBdr>
          <w:top w:val="nil"/>
          <w:left w:val="nil"/>
          <w:bottom w:val="nil"/>
          <w:right w:val="nil"/>
          <w:between w:val="nil"/>
        </w:pBdr>
        <w:spacing w:after="0" w:line="300" w:lineRule="exact"/>
        <w:ind w:start="709"/>
        <w:jc w:val="both"/>
        <w:rPr>
          <w:rFonts w:eastAsia="Arial"/>
        </w:rPr>
      </w:pPr>
      <w:r w:rsidRPr="00BC421A">
        <w:rPr>
          <w:rFonts w:eastAsia="Arial"/>
          <w:color w:val="000000"/>
        </w:rPr>
        <w:t xml:space="preserve">The Customer acknowledges and agrees that all data that the Customer stores in </w:t>
      </w:r>
      <w:r w:rsidR="001724BF">
        <w:rPr>
          <w:rFonts w:eastAsia="Arial"/>
          <w:color w:val="000000"/>
        </w:rPr>
        <w:t xml:space="preserve">the Desktop Application </w:t>
      </w:r>
      <w:r w:rsidR="007935CF">
        <w:rPr>
          <w:rFonts w:eastAsia="Arial"/>
          <w:color w:val="000000"/>
        </w:rPr>
        <w:t xml:space="preserve">or that has been </w:t>
      </w:r>
      <w:r w:rsidR="007935CF">
        <w:rPr>
          <w:rFonts w:eastAsia="Arial"/>
          <w:color w:val="000000"/>
        </w:rPr>
        <w:t xml:space="preserve">retained </w:t>
      </w:r>
      <w:r w:rsidR="007935CF">
        <w:rPr>
          <w:rFonts w:eastAsia="Arial"/>
          <w:color w:val="000000"/>
        </w:rPr>
        <w:t xml:space="preserve">by the Provider in connection with this</w:t>
      </w:r>
      <w:r w:rsidR="007935CF">
        <w:rPr>
          <w:rFonts w:eastAsia="Arial"/>
          <w:color w:val="000000"/>
        </w:rPr>
        <w:lastRenderedPageBreak/>
      </w:r>
      <w:r w:rsidR="007935CF">
        <w:rPr>
          <w:rFonts w:eastAsia="Arial"/>
          <w:color w:val="000000"/>
        </w:rPr>
        <w:t xml:space="preserve"> Agreement </w:t>
      </w:r>
      <w:r w:rsidRPr="00BC421A">
        <w:rPr>
          <w:rFonts w:eastAsia="Arial"/>
          <w:color w:val="000000"/>
        </w:rPr>
        <w:t xml:space="preserve">will be located within the territory </w:t>
      </w:r>
      <w:r w:rsidR="00452649">
        <w:rPr>
          <w:rFonts w:eastAsia="Arial"/>
          <w:color w:val="000000"/>
        </w:rPr>
        <w:t xml:space="preserve">of the Czech Republic </w:t>
      </w:r>
      <w:r w:rsidR="001724BF">
        <w:rPr>
          <w:rFonts w:eastAsia="Arial"/>
          <w:color w:val="000000"/>
        </w:rPr>
        <w:t xml:space="preserve">on servers </w:t>
      </w:r>
      <w:r w:rsidR="00452649">
        <w:rPr>
          <w:rFonts w:eastAsia="Arial"/>
          <w:color w:val="000000"/>
        </w:rPr>
        <w:t xml:space="preserve">operated by the Provider</w:t>
      </w:r>
      <w:r w:rsidRPr="00BC421A">
        <w:rPr>
          <w:rFonts w:eastAsia="Arial"/>
          <w:color w:val="000000"/>
        </w:rPr>
        <w:t xml:space="preserve">. The Provider declares that it handles the Customer’s data in accordance with the GDPR; in particular, such data will not leave the European Economic Area</w:t>
      </w:r>
      <w:r w:rsidR="001724BF">
        <w:rPr>
          <w:rFonts w:eastAsia="Arial"/>
          <w:color w:val="000000"/>
        </w:rPr>
        <w:t xml:space="preserve">, and the Provider will not use it </w:t>
      </w:r>
      <w:r w:rsidR="001724BF">
        <w:rPr>
          <w:rFonts w:eastAsia="Arial"/>
          <w:color w:val="000000"/>
        </w:rPr>
        <w:t xml:space="preserve">for any purpose</w:t>
      </w:r>
      <w:r w:rsidR="001724BF">
        <w:rPr>
          <w:rFonts w:eastAsia="Arial"/>
          <w:color w:val="000000"/>
        </w:rPr>
        <w:t xml:space="preserve"> other </w:t>
      </w:r>
      <w:r w:rsidR="001724BF">
        <w:rPr>
          <w:rFonts w:eastAsia="Arial"/>
          <w:color w:val="000000"/>
        </w:rPr>
        <w:t xml:space="preserve">than to provide the Service agreed upon in this Agreement</w:t>
      </w:r>
      <w:r w:rsidRPr="00BC421A">
        <w:rPr>
          <w:rFonts w:eastAsia="Arial"/>
          <w:color w:val="000000"/>
        </w:rPr>
        <w:t xml:space="preserve">.</w:t>
      </w:r>
    </w:p>
    <w:p w:rsidRPr="00BC421A" w:rsidR="001724BF" w:rsidP="008839A1" w:rsidRDefault="001724BF" w14:paraId="1BB3365C" w14:textId="77777777">
      <w:pPr>
        <w:pBdr>
          <w:top w:val="nil"/>
          <w:left w:val="nil"/>
          <w:bottom w:val="nil"/>
          <w:right w:val="nil"/>
          <w:between w:val="nil"/>
        </w:pBdr>
        <w:spacing w:after="0" w:line="300" w:lineRule="exact"/>
        <w:ind w:start="709"/>
        <w:jc w:val="both"/>
        <w:rPr>
          <w:rFonts w:eastAsia="Arial"/>
          <w:color w:val="000000"/>
        </w:rPr>
      </w:pPr>
    </w:p>
    <w:p w:rsidR="00370B78" w:rsidP="008839A1" w:rsidRDefault="00756E63" w14:paraId="580972F1" w14:textId="77777777">
      <w:pPr>
        <w:numPr>
          <w:ilvl w:val="1"/>
          <w:numId w:val="2"/>
        </w:numPr>
        <w:pBdr>
          <w:top w:val="nil"/>
          <w:left w:val="nil"/>
          <w:bottom w:val="nil"/>
          <w:right w:val="nil"/>
          <w:between w:val="nil"/>
        </w:pBdr>
        <w:spacing w:after="0" w:line="300" w:lineRule="exact"/>
        <w:ind w:start="709"/>
        <w:jc w:val="both"/>
        <w:rPr>
          <w:rFonts w:eastAsia="Arial"/>
        </w:rPr>
      </w:pPr>
      <w:r w:rsidRPr="00BC421A">
        <w:rPr>
          <w:rFonts w:eastAsia="Arial"/>
          <w:color w:val="000000"/>
        </w:rPr>
        <w:t xml:space="preserve">The Parties declare that they have read this Agreement, that it expresses their true, free, and serious intent, and that it was not entered into under duress or under grossly unfavorable conditions.</w:t>
      </w:r>
    </w:p>
    <w:p w:rsidR="00370B78" w:rsidP="008839A1" w:rsidRDefault="00370B78" w14:paraId="7D8B7B3D" w14:textId="77777777">
      <w:pPr>
        <w:pStyle w:val="Odstavecseseznamem"/>
        <w:spacing w:after="0"/>
        <w:rPr>
          <w:rFonts w:eastAsia="Arial"/>
        </w:rPr>
      </w:pPr>
    </w:p>
    <w:p w:rsidR="00370B78" w:rsidP="008839A1" w:rsidRDefault="00370B78" w14:paraId="053D35AD" w14:textId="77777777">
      <w:pPr>
        <w:numPr>
          <w:ilvl w:val="1"/>
          <w:numId w:val="2"/>
        </w:numPr>
        <w:pBdr>
          <w:top w:val="nil"/>
          <w:left w:val="nil"/>
          <w:bottom w:val="nil"/>
          <w:right w:val="nil"/>
          <w:between w:val="nil"/>
        </w:pBdr>
        <w:spacing w:after="0" w:line="300" w:lineRule="exact"/>
        <w:ind w:start="709"/>
        <w:jc w:val="both"/>
        <w:rPr>
          <w:rFonts w:eastAsia="Arial"/>
        </w:rPr>
      </w:pPr>
      <w:r w:rsidRPr="00370B78">
        <w:rPr>
          <w:rFonts w:eastAsia="Arial"/>
        </w:rPr>
        <w:t xml:space="preserve">Matters not governed by this EULA shall be governed by the laws of the Czech Republic, in particular Act No. 89/2012 Coll., the Civil Code; Act No. 634/1992 Coll., on Consumer Protection; Act No. 121/2000 Coll., on Copyright, Rights Related to Copyright, and on Amendments to Certain Acts (the Copyright Act), and other applicable legal regulations.</w:t>
      </w:r>
    </w:p>
    <w:p w:rsidR="00370B78" w:rsidP="008839A1" w:rsidRDefault="00370B78" w14:paraId="1840DCC1" w14:textId="77777777">
      <w:pPr>
        <w:pStyle w:val="Odstavecseseznamem"/>
        <w:spacing w:after="0"/>
        <w:rPr>
          <w:rFonts w:eastAsia="Arial"/>
        </w:rPr>
      </w:pPr>
    </w:p>
    <w:p w:rsidR="00370B78" w:rsidP="008839A1" w:rsidRDefault="00370B78" w14:paraId="11D1812C" w14:textId="77777777">
      <w:pPr>
        <w:numPr>
          <w:ilvl w:val="1"/>
          <w:numId w:val="2"/>
        </w:numPr>
        <w:pBdr>
          <w:top w:val="nil"/>
          <w:left w:val="nil"/>
          <w:bottom w:val="nil"/>
          <w:right w:val="nil"/>
          <w:between w:val="nil"/>
        </w:pBdr>
        <w:spacing w:after="0" w:line="300" w:lineRule="exact"/>
        <w:ind w:start="709"/>
        <w:jc w:val="both"/>
        <w:rPr>
          <w:rFonts w:eastAsia="Arial"/>
        </w:rPr>
      </w:pPr>
      <w:r w:rsidRPr="00370B78">
        <w:rPr>
          <w:rFonts w:eastAsia="Arial"/>
        </w:rPr>
        <w:t xml:space="preserve">The provisions of the Copyright Act and other legal regulations governing the use of computer programs and databases, as well as the legal consequences of their unauthorized use, are not affected by this EULA.</w:t>
      </w:r>
    </w:p>
    <w:p w:rsidR="00370B78" w:rsidP="008839A1" w:rsidRDefault="00370B78" w14:paraId="2D5522FE" w14:textId="77777777">
      <w:pPr>
        <w:pStyle w:val="Odstavecseseznamem"/>
        <w:spacing w:after="0"/>
        <w:rPr>
          <w:rFonts w:eastAsia="Arial"/>
        </w:rPr>
      </w:pPr>
    </w:p>
    <w:p w:rsidR="00370B78" w:rsidP="008839A1" w:rsidRDefault="00370B78" w14:paraId="33433F13" w14:textId="77777777">
      <w:pPr>
        <w:numPr>
          <w:ilvl w:val="1"/>
          <w:numId w:val="2"/>
        </w:numPr>
        <w:pBdr>
          <w:top w:val="nil"/>
          <w:left w:val="nil"/>
          <w:bottom w:val="nil"/>
          <w:right w:val="nil"/>
          <w:between w:val="nil"/>
        </w:pBdr>
        <w:spacing w:after="0" w:line="300" w:lineRule="exact"/>
        <w:ind w:start="709"/>
        <w:jc w:val="both"/>
        <w:rPr>
          <w:rFonts w:eastAsia="Arial"/>
        </w:rPr>
      </w:pPr>
      <w:r w:rsidRPr="00370B78">
        <w:rPr>
          <w:rFonts w:eastAsia="Arial"/>
        </w:rPr>
        <w:t xml:space="preserve">The invalidity or unenforceability of any provision of this EULA shall not affect the validity or enforceability of this EULA as a whole.</w:t>
      </w:r>
    </w:p>
    <w:p w:rsidR="00370B78" w:rsidP="008839A1" w:rsidRDefault="00370B78" w14:paraId="35D786D5" w14:textId="77777777">
      <w:pPr>
        <w:pStyle w:val="Odstavecseseznamem"/>
        <w:spacing w:after="0"/>
        <w:rPr>
          <w:rFonts w:eastAsia="Arial"/>
        </w:rPr>
      </w:pPr>
    </w:p>
    <w:p w:rsidRPr="00BC421A" w:rsidR="00370B78" w:rsidP="008839A1" w:rsidRDefault="00370B78" w14:paraId="44B38804" w14:textId="77777777">
      <w:pPr>
        <w:pBdr>
          <w:top w:val="nil"/>
          <w:left w:val="nil"/>
          <w:bottom w:val="nil"/>
          <w:right w:val="nil"/>
          <w:between w:val="nil"/>
        </w:pBdr>
        <w:spacing w:after="0" w:line="300" w:lineRule="exact"/>
        <w:ind w:start="720"/>
        <w:jc w:val="both"/>
        <w:rPr>
          <w:rFonts w:eastAsia="Arial"/>
        </w:rPr>
      </w:pPr>
    </w:p>
    <w:p w:rsidRPr="00BC421A" w:rsidR="00B00B12" w:rsidP="008839A1" w:rsidRDefault="00B00B12" w14:paraId="39E98551" w14:textId="77777777">
      <w:pPr>
        <w:pBdr>
          <w:top w:val="nil"/>
          <w:left w:val="nil"/>
          <w:bottom w:val="nil"/>
          <w:right w:val="nil"/>
          <w:between w:val="nil"/>
        </w:pBdr>
        <w:spacing w:after="0" w:line="300" w:lineRule="exact"/>
        <w:jc w:val="both"/>
        <w:rPr>
          <w:rFonts w:eastAsia="Arial"/>
          <w:color w:val="000000"/>
        </w:rPr>
      </w:pPr>
    </w:p>
    <w:p w:rsidRPr="00BC421A" w:rsidR="00B00B12" w:rsidP="008839A1" w:rsidRDefault="00B00B12" w14:paraId="4EAC35FD" w14:textId="77777777">
      <w:pPr>
        <w:pBdr>
          <w:top w:val="nil"/>
          <w:left w:val="nil"/>
          <w:bottom w:val="nil"/>
          <w:right w:val="nil"/>
          <w:between w:val="nil"/>
        </w:pBdr>
        <w:spacing w:after="0" w:line="300" w:lineRule="exact"/>
        <w:ind w:start="720"/>
        <w:jc w:val="both"/>
        <w:rPr>
          <w:rFonts w:eastAsia="Arial"/>
          <w:color w:val="000000"/>
        </w:rPr>
      </w:pPr>
    </w:p>
    <w:p w:rsidRPr="00BC421A" w:rsidR="00131368" w:rsidP="008839A1" w:rsidRDefault="00131368" w14:paraId="3FA00247" w14:textId="77777777">
      <w:pPr>
        <w:pBdr>
          <w:top w:val="nil"/>
          <w:left w:val="nil"/>
          <w:bottom w:val="nil"/>
          <w:right w:val="nil"/>
          <w:between w:val="nil"/>
        </w:pBdr>
        <w:spacing w:after="0" w:line="300" w:lineRule="exact"/>
        <w:ind w:start="720"/>
        <w:jc w:val="both"/>
        <w:rPr>
          <w:rFonts w:eastAsia="Arial"/>
          <w:color w:val="000000"/>
        </w:rPr>
      </w:pPr>
    </w:p>
    <w:p w:rsidRPr="00BC421A" w:rsidR="00B00B12" w:rsidP="008839A1" w:rsidRDefault="00B00B12" w14:paraId="6182F541" w14:textId="77777777">
      <w:pPr>
        <w:spacing w:after="0" w:line="300" w:lineRule="exact"/>
        <w:jc w:val="both"/>
        <w:rPr>
          <w:rFonts w:eastAsia="Arial"/>
        </w:rPr>
      </w:pPr>
    </w:p>
    <w:sectPr w:rsidRPr="00BC421A" w:rsidR="00B00B12">
      <w:headerReference w:type="even" r:id="rId11"/>
      <w:headerReference w:type="default" r:id="rId12"/>
      <w:footerReference w:type="even" r:id="rId13"/>
      <w:footerReference w:type="default" r:id="rId14"/>
      <w:headerReference w:type="first" r:id="rId15"/>
      <w:footerReference w:type="first" r:id="rId16"/>
      <w:pgSz w:w="11906" w:h="16838"/>
      <w:pgMar w:top="1701" w:right="1701" w:bottom="1701" w:left="1701"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061C8C" w:rsidRDefault="00061C8C" w14:paraId="1B2BEE9F" w14:textId="77777777">
      <w:pPr>
        <w:spacing w:after="0" w:line="240" w:lineRule="auto"/>
      </w:pPr>
      <w:r>
        <w:separator/>
      </w:r>
    </w:p>
  </w:endnote>
  <w:endnote w:type="continuationSeparator" w:id="0">
    <w:p w:rsidR="00061C8C" w:rsidRDefault="00061C8C" w14:paraId="39E95B3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EF6FC4" w:rsidRDefault="00EF6FC4" w14:paraId="20D19BDE" w14:textId="77777777">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EF6FC4" w:rsidRDefault="00EF6FC4" w14:paraId="7950E8DE" w14:textId="77777777">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F32EC2">
      <w:rPr>
        <w:noProof/>
        <w:color w:val="000000"/>
      </w:rPr>
      <w:t>2</w:t>
    </w:r>
    <w:r>
      <w:rPr>
        <w:color w:val="000000"/>
      </w:rPr>
      <w:fldChar w:fldCharType="end"/>
    </w:r>
  </w:p>
  <w:p w:rsidR="00EF6FC4" w:rsidRDefault="00EF6FC4" w14:paraId="3002886E" w14:textId="77777777">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EF6FC4" w:rsidRDefault="00EF6FC4" w14:paraId="4A491FA5" w14:textId="77777777">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061C8C" w:rsidRDefault="00061C8C" w14:paraId="4E8BD842" w14:textId="77777777">
      <w:pPr>
        <w:spacing w:after="0" w:line="240" w:lineRule="auto"/>
      </w:pPr>
      <w:r>
        <w:separator/>
      </w:r>
    </w:p>
  </w:footnote>
  <w:footnote w:type="continuationSeparator" w:id="0">
    <w:p w:rsidR="00061C8C" w:rsidRDefault="00061C8C" w14:paraId="62DE7A5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EF6FC4" w:rsidRDefault="00EF6FC4" w14:paraId="35BCD4E9" w14:textId="77777777">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EF6FC4" w:rsidRDefault="00EF6FC4" w14:paraId="56E53F67" w14:textId="77777777">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EF6FC4" w:rsidP="00DA62F6" w:rsidRDefault="00237996" w14:paraId="583DAE7D" w14:textId="0ACDFFFB">
    <w:pPr>
      <w:pBdr>
        <w:top w:val="nil"/>
        <w:left w:val="nil"/>
        <w:bottom w:val="nil"/>
        <w:right w:val="nil"/>
        <w:between w:val="nil"/>
      </w:pBdr>
      <w:tabs>
        <w:tab w:val="center" w:pos="4536"/>
        <w:tab w:val="right" w:pos="9072"/>
      </w:tabs>
      <w:spacing w:after="0" w:line="240" w:lineRule="auto"/>
      <w:jc w:val="right"/>
      <w:rPr>
        <w:color w:val="000000"/>
      </w:rPr>
    </w:pPr>
    <w:r w:rsidR="00DA62F6">
      <w:rPr>
        <w:color w:val="000000"/>
      </w:rPr>
      <w:t xml:space="preserve">Customer support </w:t>
    </w:r>
    <w:r>
      <w:rPr>
        <w:color w:val="000000"/>
      </w:rPr>
      <w:t xml:space="preserve">email address</w:t>
    </w:r>
    <w:r w:rsidR="00DA62F6">
      <w:rPr>
        <w:color w:val="000000"/>
      </w:rPr>
      <w:t xml:space="preserve">:</w:t>
    </w:r>
  </w:p>
  <w:p w:rsidR="00DA62F6" w:rsidP="00DA62F6" w:rsidRDefault="00D67CF9" w14:paraId="1DEA461C" w14:textId="7676566D">
    <w:pPr>
      <w:pBdr>
        <w:top w:val="nil"/>
        <w:left w:val="nil"/>
        <w:bottom w:val="nil"/>
        <w:right w:val="nil"/>
        <w:between w:val="nil"/>
      </w:pBdr>
      <w:tabs>
        <w:tab w:val="center" w:pos="4536"/>
        <w:tab w:val="right" w:pos="9072"/>
      </w:tabs>
      <w:spacing w:after="0" w:line="240" w:lineRule="auto"/>
      <w:jc w:val="right"/>
      <w:rPr>
        <w:color w:val="000000"/>
      </w:rPr>
    </w:pPr>
    <w:hyperlink w:history="1" r:id="rId1">
      <w:r w:rsidRPr="005E6686">
        <w:rPr>
          <w:rStyle w:val="Hypertextovodkaz"/>
        </w:rPr>
        <w:t>support@rikidar.eu</w:t>
      </w:r>
    </w:hyperlink>
    <w:r>
      <w:rPr>
        <w:color w:val="000000"/>
      </w:rPr>
      <w:t xml:space="preserve"> </w:t>
    </w:r>
  </w:p>
  <w:p w:rsidR="00D67CF9" w:rsidP="00DA62F6" w:rsidRDefault="00D67CF9" w14:paraId="5ACA665B" w14:textId="77777777">
    <w:pPr>
      <w:pBdr>
        <w:top w:val="nil"/>
        <w:left w:val="nil"/>
        <w:bottom w:val="nil"/>
        <w:right w:val="nil"/>
        <w:between w:val="nil"/>
      </w:pBdr>
      <w:tabs>
        <w:tab w:val="center" w:pos="4536"/>
        <w:tab w:val="right" w:pos="9072"/>
      </w:tabs>
      <w:spacing w:after="0" w:line="240" w:lineRule="auto"/>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1A2CEC"/>
    <w:multiLevelType w:val="multilevel"/>
    <w:tmpl w:val="3B28C91C"/>
    <w:lvl w:ilvl="0">
      <w:start w:val="1"/>
      <w:numFmt w:val="decimal"/>
      <w:lvlText w:val="%1."/>
      <w:lvlJc w:val="left"/>
      <w:pPr>
        <w:ind w:left="720" w:hanging="360"/>
      </w:pPr>
    </w:lvl>
    <w:lvl w:ilvl="1">
      <w:start w:val="1"/>
      <w:numFmt w:val="decimal"/>
      <w:lvlText w:val="%1.%2."/>
      <w:lvlJc w:val="left"/>
      <w:pPr>
        <w:ind w:left="3131" w:hanging="720"/>
      </w:pPr>
      <w:rPr>
        <w:b w:val="0"/>
        <w:color w:val="000000"/>
      </w:r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abstractNum w:abstractNumId="1" w15:restartNumberingAfterBreak="0">
    <w:nsid w:val="450F18EE"/>
    <w:multiLevelType w:val="multilevel"/>
    <w:tmpl w:val="2EE804C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C87C43"/>
    <w:multiLevelType w:val="multilevel"/>
    <w:tmpl w:val="F5CE8CD6"/>
    <w:lvl w:ilvl="0">
      <w:start w:val="1"/>
      <w:numFmt w:val="decimal"/>
      <w:lvlText w:val="%1."/>
      <w:lvlJc w:val="left"/>
      <w:pPr>
        <w:ind w:left="720" w:hanging="360"/>
      </w:pPr>
    </w:lvl>
    <w:lvl w:ilvl="1">
      <w:start w:val="1"/>
      <w:numFmt w:val="decimal"/>
      <w:lvlText w:val="%1.%2."/>
      <w:lvlJc w:val="left"/>
      <w:pPr>
        <w:ind w:left="1429" w:hanging="720"/>
      </w:pPr>
      <w:rPr>
        <w:b w:val="0"/>
        <w:color w:val="000000"/>
      </w:rPr>
    </w:lvl>
    <w:lvl w:ilvl="2">
      <w:start w:val="1"/>
      <w:numFmt w:val="decimal"/>
      <w:lvlText w:val="%1.%2.%3."/>
      <w:lvlJc w:val="left"/>
      <w:pPr>
        <w:ind w:left="1778" w:hanging="720"/>
      </w:pPr>
    </w:lvl>
    <w:lvl w:ilvl="3">
      <w:start w:val="1"/>
      <w:numFmt w:val="decimal"/>
      <w:lvlText w:val="%1.%2.%3.%4."/>
      <w:lvlJc w:val="left"/>
      <w:pPr>
        <w:ind w:left="2487" w:hanging="1080"/>
      </w:pPr>
    </w:lvl>
    <w:lvl w:ilvl="4">
      <w:start w:val="1"/>
      <w:numFmt w:val="decimal"/>
      <w:lvlText w:val="%1.%2.%3.%4.%5."/>
      <w:lvlJc w:val="left"/>
      <w:pPr>
        <w:ind w:left="2836" w:hanging="1079"/>
      </w:pPr>
    </w:lvl>
    <w:lvl w:ilvl="5">
      <w:start w:val="1"/>
      <w:numFmt w:val="decimal"/>
      <w:lvlText w:val="%1.%2.%3.%4.%5.%6."/>
      <w:lvlJc w:val="left"/>
      <w:pPr>
        <w:ind w:left="3545" w:hanging="1440"/>
      </w:pPr>
    </w:lvl>
    <w:lvl w:ilvl="6">
      <w:start w:val="1"/>
      <w:numFmt w:val="decimal"/>
      <w:lvlText w:val="%1.%2.%3.%4.%5.%6.%7."/>
      <w:lvlJc w:val="left"/>
      <w:pPr>
        <w:ind w:left="3894" w:hanging="1440"/>
      </w:pPr>
    </w:lvl>
    <w:lvl w:ilvl="7">
      <w:start w:val="1"/>
      <w:numFmt w:val="decimal"/>
      <w:lvlText w:val="%1.%2.%3.%4.%5.%6.%7.%8."/>
      <w:lvlJc w:val="left"/>
      <w:pPr>
        <w:ind w:left="4603" w:hanging="1800"/>
      </w:pPr>
    </w:lvl>
    <w:lvl w:ilvl="8">
      <w:start w:val="1"/>
      <w:numFmt w:val="decimal"/>
      <w:lvlText w:val="%1.%2.%3.%4.%5.%6.%7.%8.%9."/>
      <w:lvlJc w:val="left"/>
      <w:pPr>
        <w:ind w:left="4952" w:hanging="1800"/>
      </w:pPr>
    </w:lvl>
  </w:abstractNum>
  <w:abstractNum w:abstractNumId="3" w15:restartNumberingAfterBreak="0">
    <w:nsid w:val="517D65EC"/>
    <w:multiLevelType w:val="multilevel"/>
    <w:tmpl w:val="A57E6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F40E56"/>
    <w:multiLevelType w:val="multilevel"/>
    <w:tmpl w:val="7A385D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C8E4EF3"/>
    <w:multiLevelType w:val="multilevel"/>
    <w:tmpl w:val="1CA42C10"/>
    <w:lvl w:ilvl="0">
      <w:start w:val="1"/>
      <w:numFmt w:val="decimal"/>
      <w:lvlText w:val="%1."/>
      <w:lvlJc w:val="left"/>
      <w:pPr>
        <w:ind w:left="720" w:hanging="360"/>
      </w:pPr>
    </w:lvl>
    <w:lvl w:ilvl="1">
      <w:start w:val="1"/>
      <w:numFmt w:val="lowerLetter"/>
      <w:lvlText w:val="%2)"/>
      <w:lvlJc w:val="left"/>
      <w:pPr>
        <w:ind w:left="3131" w:hanging="720"/>
      </w:pPr>
      <w:rPr>
        <w:b w:val="0"/>
        <w:color w:val="000000"/>
      </w:r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abstractNum w:abstractNumId="6" w15:restartNumberingAfterBreak="0">
    <w:nsid w:val="6E8A716F"/>
    <w:multiLevelType w:val="hybridMultilevel"/>
    <w:tmpl w:val="F5682320"/>
    <w:lvl w:ilvl="0" w:tplc="EB1C2132">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16cid:durableId="138958493">
    <w:abstractNumId w:val="4"/>
  </w:num>
  <w:num w:numId="2" w16cid:durableId="1728337464">
    <w:abstractNumId w:val="2"/>
  </w:num>
  <w:num w:numId="3" w16cid:durableId="1294284957">
    <w:abstractNumId w:val="0"/>
  </w:num>
  <w:num w:numId="4" w16cid:durableId="1836846543">
    <w:abstractNumId w:val="1"/>
  </w:num>
  <w:num w:numId="5" w16cid:durableId="1748766470">
    <w:abstractNumId w:val="5"/>
  </w:num>
  <w:num w:numId="6" w16cid:durableId="1435441342">
    <w:abstractNumId w:val="3"/>
  </w:num>
  <w:num w:numId="7" w16cid:durableId="1894612705">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0B12"/>
    <w:rsid w:val="0003096D"/>
    <w:rsid w:val="000512F6"/>
    <w:rsid w:val="00061C8C"/>
    <w:rsid w:val="00075D60"/>
    <w:rsid w:val="000D13E6"/>
    <w:rsid w:val="00106D07"/>
    <w:rsid w:val="001130E7"/>
    <w:rsid w:val="00120F98"/>
    <w:rsid w:val="00131368"/>
    <w:rsid w:val="00141B31"/>
    <w:rsid w:val="001724BF"/>
    <w:rsid w:val="00177C2D"/>
    <w:rsid w:val="00192370"/>
    <w:rsid w:val="001A1F13"/>
    <w:rsid w:val="001B2EFD"/>
    <w:rsid w:val="00231011"/>
    <w:rsid w:val="002332AF"/>
    <w:rsid w:val="00237996"/>
    <w:rsid w:val="002928BF"/>
    <w:rsid w:val="002C4450"/>
    <w:rsid w:val="002D05F0"/>
    <w:rsid w:val="00350B19"/>
    <w:rsid w:val="0036342A"/>
    <w:rsid w:val="00370B78"/>
    <w:rsid w:val="00396A15"/>
    <w:rsid w:val="003B5D57"/>
    <w:rsid w:val="003C06C4"/>
    <w:rsid w:val="003E7D25"/>
    <w:rsid w:val="004122C1"/>
    <w:rsid w:val="00433F8C"/>
    <w:rsid w:val="00446FCF"/>
    <w:rsid w:val="0045242F"/>
    <w:rsid w:val="00452649"/>
    <w:rsid w:val="0045635F"/>
    <w:rsid w:val="00457FE7"/>
    <w:rsid w:val="00491BB8"/>
    <w:rsid w:val="004A70A7"/>
    <w:rsid w:val="004D1A72"/>
    <w:rsid w:val="004E437F"/>
    <w:rsid w:val="004F6AC5"/>
    <w:rsid w:val="00500A7D"/>
    <w:rsid w:val="0051618F"/>
    <w:rsid w:val="00524019"/>
    <w:rsid w:val="00542B4E"/>
    <w:rsid w:val="00596D2F"/>
    <w:rsid w:val="005975E3"/>
    <w:rsid w:val="005B376F"/>
    <w:rsid w:val="005B395C"/>
    <w:rsid w:val="005D3D00"/>
    <w:rsid w:val="005D55C3"/>
    <w:rsid w:val="005D5D3E"/>
    <w:rsid w:val="005D5FD5"/>
    <w:rsid w:val="005E474B"/>
    <w:rsid w:val="0060044F"/>
    <w:rsid w:val="00607FE7"/>
    <w:rsid w:val="00616D80"/>
    <w:rsid w:val="006275FE"/>
    <w:rsid w:val="00643A98"/>
    <w:rsid w:val="0066301A"/>
    <w:rsid w:val="00663E95"/>
    <w:rsid w:val="006843B1"/>
    <w:rsid w:val="006C6FEB"/>
    <w:rsid w:val="006D7F76"/>
    <w:rsid w:val="006F2E73"/>
    <w:rsid w:val="0071368A"/>
    <w:rsid w:val="00720F4C"/>
    <w:rsid w:val="007559DE"/>
    <w:rsid w:val="00756E63"/>
    <w:rsid w:val="007757AF"/>
    <w:rsid w:val="00792E79"/>
    <w:rsid w:val="007935CF"/>
    <w:rsid w:val="007B1691"/>
    <w:rsid w:val="007E7085"/>
    <w:rsid w:val="007F63CC"/>
    <w:rsid w:val="008401C4"/>
    <w:rsid w:val="00844C84"/>
    <w:rsid w:val="0085292D"/>
    <w:rsid w:val="00867A12"/>
    <w:rsid w:val="008839A1"/>
    <w:rsid w:val="0089109C"/>
    <w:rsid w:val="008C690C"/>
    <w:rsid w:val="008F6D40"/>
    <w:rsid w:val="00900951"/>
    <w:rsid w:val="009220DA"/>
    <w:rsid w:val="009519CE"/>
    <w:rsid w:val="00961FDC"/>
    <w:rsid w:val="00973F97"/>
    <w:rsid w:val="0097751D"/>
    <w:rsid w:val="009A4311"/>
    <w:rsid w:val="009C5CAE"/>
    <w:rsid w:val="009F2D5A"/>
    <w:rsid w:val="00A06FDE"/>
    <w:rsid w:val="00A15740"/>
    <w:rsid w:val="00A24866"/>
    <w:rsid w:val="00A754C9"/>
    <w:rsid w:val="00AC7E0E"/>
    <w:rsid w:val="00AD317F"/>
    <w:rsid w:val="00B00B12"/>
    <w:rsid w:val="00B04274"/>
    <w:rsid w:val="00B12AE5"/>
    <w:rsid w:val="00B12CD5"/>
    <w:rsid w:val="00B13481"/>
    <w:rsid w:val="00B1545D"/>
    <w:rsid w:val="00B56929"/>
    <w:rsid w:val="00B67DB8"/>
    <w:rsid w:val="00B901EC"/>
    <w:rsid w:val="00BA4352"/>
    <w:rsid w:val="00BB792E"/>
    <w:rsid w:val="00BC421A"/>
    <w:rsid w:val="00BC5B1E"/>
    <w:rsid w:val="00BD5D8B"/>
    <w:rsid w:val="00BF1371"/>
    <w:rsid w:val="00C40030"/>
    <w:rsid w:val="00C65292"/>
    <w:rsid w:val="00C91D11"/>
    <w:rsid w:val="00CA0B59"/>
    <w:rsid w:val="00CA30B9"/>
    <w:rsid w:val="00D21B4A"/>
    <w:rsid w:val="00D46069"/>
    <w:rsid w:val="00D52A54"/>
    <w:rsid w:val="00D67863"/>
    <w:rsid w:val="00D67CF9"/>
    <w:rsid w:val="00DA1C76"/>
    <w:rsid w:val="00DA62F6"/>
    <w:rsid w:val="00DC03FF"/>
    <w:rsid w:val="00DC3590"/>
    <w:rsid w:val="00DD14B7"/>
    <w:rsid w:val="00DE3DB8"/>
    <w:rsid w:val="00DE4897"/>
    <w:rsid w:val="00DF43AA"/>
    <w:rsid w:val="00E268AD"/>
    <w:rsid w:val="00E31D26"/>
    <w:rsid w:val="00E413F4"/>
    <w:rsid w:val="00E51477"/>
    <w:rsid w:val="00E8340C"/>
    <w:rsid w:val="00E90145"/>
    <w:rsid w:val="00EA0832"/>
    <w:rsid w:val="00EB0DF1"/>
    <w:rsid w:val="00EC45B2"/>
    <w:rsid w:val="00EF6FC4"/>
    <w:rsid w:val="00F026E8"/>
    <w:rsid w:val="00F0291E"/>
    <w:rsid w:val="00F02DFA"/>
    <w:rsid w:val="00F0700C"/>
    <w:rsid w:val="00F21CB4"/>
    <w:rsid w:val="00F2611A"/>
    <w:rsid w:val="00F32EC2"/>
    <w:rsid w:val="00F56A06"/>
    <w:rsid w:val="00F66BF9"/>
    <w:rsid w:val="00FA2AAA"/>
    <w:rsid w:val="00FA323B"/>
    <w:rsid w:val="00FC45D4"/>
    <w:rsid w:val="00FC6681"/>
    <w:rsid w:val="00FF0989"/>
    <w:rsid w:val="00FF39A5"/>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23E9F"/>
  <w15:docId w15:val="{5141B9B4-CF27-4A98-AE45-AC43DEBB3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rPr>
  </w:style>
  <w:style w:type="paragraph" w:styleId="Nadpis5">
    <w:name w:val="heading 5"/>
    <w:basedOn w:val="Normln"/>
    <w:next w:val="Normln"/>
    <w:uiPriority w:val="9"/>
    <w:semiHidden/>
    <w:unhideWhenUsed/>
    <w:qFormat/>
    <w:pPr>
      <w:keepNext/>
      <w:keepLines/>
      <w:spacing w:before="220" w:after="40"/>
      <w:outlineLvl w:val="4"/>
    </w:pPr>
    <w:rPr>
      <w:b/>
      <w:sz w:val="22"/>
      <w:szCs w:val="22"/>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Odstavecseseznamem">
    <w:name w:val="List Paragraph"/>
    <w:basedOn w:val="Normln"/>
    <w:uiPriority w:val="34"/>
    <w:qFormat/>
    <w:rsid w:val="000D13E6"/>
    <w:pPr>
      <w:spacing w:after="160" w:line="259" w:lineRule="auto"/>
      <w:ind w:left="720"/>
      <w:contextualSpacing/>
    </w:pPr>
    <w:rPr>
      <w:rFonts w:eastAsiaTheme="minorHAnsi" w:cstheme="minorBidi"/>
      <w:kern w:val="2"/>
      <w:sz w:val="22"/>
      <w:szCs w:val="22"/>
      <w:lang w:eastAsia="en-US"/>
      <w14:ligatures w14:val="standardContextual"/>
    </w:rPr>
  </w:style>
  <w:style w:type="character" w:styleId="Hypertextovodkaz">
    <w:name w:val="Hyperlink"/>
    <w:basedOn w:val="Standardnpsmoodstavce"/>
    <w:uiPriority w:val="99"/>
    <w:unhideWhenUsed/>
    <w:rsid w:val="00BC421A"/>
    <w:rPr>
      <w:color w:val="0000FF" w:themeColor="hyperlink"/>
      <w:u w:val="single"/>
    </w:rPr>
  </w:style>
  <w:style w:type="character" w:styleId="Odkaznakoment">
    <w:name w:val="annotation reference"/>
    <w:basedOn w:val="Standardnpsmoodstavce"/>
    <w:uiPriority w:val="99"/>
    <w:semiHidden/>
    <w:unhideWhenUsed/>
    <w:rsid w:val="00F32EC2"/>
    <w:rPr>
      <w:sz w:val="16"/>
      <w:szCs w:val="16"/>
    </w:rPr>
  </w:style>
  <w:style w:type="paragraph" w:styleId="Textkomente">
    <w:name w:val="annotation text"/>
    <w:basedOn w:val="Normln"/>
    <w:link w:val="TextkomenteChar"/>
    <w:uiPriority w:val="99"/>
    <w:semiHidden/>
    <w:unhideWhenUsed/>
    <w:rsid w:val="00F32EC2"/>
    <w:pPr>
      <w:spacing w:line="240" w:lineRule="auto"/>
    </w:pPr>
    <w:rPr>
      <w:sz w:val="20"/>
      <w:szCs w:val="20"/>
    </w:rPr>
  </w:style>
  <w:style w:type="character" w:customStyle="1" w:styleId="TextkomenteChar">
    <w:name w:val="Text komentáře Char"/>
    <w:basedOn w:val="Standardnpsmoodstavce"/>
    <w:link w:val="Textkomente"/>
    <w:uiPriority w:val="99"/>
    <w:semiHidden/>
    <w:rsid w:val="00F32EC2"/>
    <w:rPr>
      <w:sz w:val="20"/>
      <w:szCs w:val="20"/>
    </w:rPr>
  </w:style>
  <w:style w:type="paragraph" w:styleId="Pedmtkomente">
    <w:name w:val="annotation subject"/>
    <w:basedOn w:val="Textkomente"/>
    <w:next w:val="Textkomente"/>
    <w:link w:val="PedmtkomenteChar"/>
    <w:uiPriority w:val="99"/>
    <w:semiHidden/>
    <w:unhideWhenUsed/>
    <w:rsid w:val="00F32EC2"/>
    <w:rPr>
      <w:b/>
      <w:bCs/>
    </w:rPr>
  </w:style>
  <w:style w:type="character" w:customStyle="1" w:styleId="PedmtkomenteChar">
    <w:name w:val="Předmět komentáře Char"/>
    <w:basedOn w:val="TextkomenteChar"/>
    <w:link w:val="Pedmtkomente"/>
    <w:uiPriority w:val="99"/>
    <w:semiHidden/>
    <w:rsid w:val="00F32EC2"/>
    <w:rPr>
      <w:b/>
      <w:bCs/>
      <w:sz w:val="20"/>
      <w:szCs w:val="20"/>
    </w:rPr>
  </w:style>
  <w:style w:type="paragraph" w:styleId="Textbubliny">
    <w:name w:val="Balloon Text"/>
    <w:basedOn w:val="Normln"/>
    <w:link w:val="TextbublinyChar"/>
    <w:uiPriority w:val="99"/>
    <w:semiHidden/>
    <w:unhideWhenUsed/>
    <w:rsid w:val="00F32EC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32EC2"/>
    <w:rPr>
      <w:rFonts w:ascii="Tahoma" w:hAnsi="Tahoma" w:cs="Tahoma"/>
      <w:sz w:val="16"/>
      <w:szCs w:val="16"/>
    </w:rPr>
  </w:style>
  <w:style w:type="character" w:styleId="Nevyeenzmnka">
    <w:name w:val="Unresolved Mention"/>
    <w:basedOn w:val="Standardnpsmoodstavce"/>
    <w:uiPriority w:val="99"/>
    <w:semiHidden/>
    <w:unhideWhenUsed/>
    <w:rsid w:val="005D5FD5"/>
    <w:rPr>
      <w:color w:val="605E5C"/>
      <w:shd w:val="clear" w:color="auto" w:fill="E1DFDD"/>
    </w:rPr>
  </w:style>
  <w:style w:type="character" w:styleId="Sledovanodkaz">
    <w:name w:val="FollowedHyperlink"/>
    <w:basedOn w:val="Standardnpsmoodstavce"/>
    <w:uiPriority w:val="99"/>
    <w:semiHidden/>
    <w:unhideWhenUsed/>
    <w:rsid w:val="005B37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kmac.app"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log.corkmac.app"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stripe.com/en-cz/legal" TargetMode="External"/><Relationship Id="rId4" Type="http://schemas.openxmlformats.org/officeDocument/2006/relationships/webSettings" Target="webSettings.xml"/><Relationship Id="rId9" Type="http://schemas.openxmlformats.org/officeDocument/2006/relationships/hyperlink" Target="https://www.paddle.com/help/legal"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hyperlink" Target="mailto:support@rikidar.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305</TotalTime>
  <Pages>1</Pages>
  <Words>1486</Words>
  <Characters>8769</Characters>
  <Application>Microsoft Office Word</Application>
  <DocSecurity>0</DocSecurity>
  <Lines>73</Lines>
  <Paragraphs>20</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10235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creator>Radomír Janeček</dc:creator>
  <lastModifiedBy>David Bureš - P</lastModifiedBy>
  <revision>174</revision>
  <dcterms:created xsi:type="dcterms:W3CDTF">2026-08-21T12:03:00.0000000Z</dcterms:created>
  <dcterms:modified xsi:type="dcterms:W3CDTF">2026-10-05T19:19:00.0000000Z</dcterms:modified>
  <keywords>, docId:B1BDB1DF9676BF7F5413C2C60A9C4620</keywords>
</coreProperties>
</file>