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7EEE8E" w14:textId="5567475B" w:rsidR="00581E73" w:rsidRDefault="007A6B0F" w:rsidP="009D3924">
      <w:pPr>
        <w:pStyle w:val="Nadpis1"/>
        <w:spacing w:before="0" w:after="0"/>
        <w:jc w:val="center"/>
      </w:pPr>
      <w:r>
        <w:t>Privacy Policy</w:t>
      </w:r>
      <w:r w:rsidR="006B2CAC">
        <w:t xml:space="preserve"> 1.0</w:t>
      </w:r>
    </w:p>
    <w:p w14:paraId="3AB40199" w14:textId="15BB0A89" w:rsidR="007A6B0F" w:rsidRPr="00EE580F" w:rsidRDefault="00DD5D0F" w:rsidP="009D3924">
      <w:pPr>
        <w:spacing w:after="0"/>
        <w:jc w:val="center"/>
        <w:rPr>
          <w:sz w:val="24"/>
          <w:szCs w:val="24"/>
        </w:rPr>
      </w:pPr>
      <w:r w:rsidRPr="00EE580F">
        <w:rPr>
          <w:sz w:val="24"/>
          <w:szCs w:val="24"/>
        </w:rPr>
        <w:t xml:space="preserve">In </w:t>
      </w:r>
      <w:r w:rsidR="007A6B0F" w:rsidRPr="00EE580F">
        <w:rPr>
          <w:sz w:val="24"/>
          <w:szCs w:val="24"/>
        </w:rPr>
        <w:t>accordance with the General Data Protection Regulation (GDPR), Regulation (EU) 2016/679</w:t>
      </w:r>
      <w:r w:rsidR="006B2CAC" w:rsidRPr="00EE580F">
        <w:rPr>
          <w:sz w:val="24"/>
          <w:szCs w:val="24"/>
        </w:rPr>
        <w:t xml:space="preserve">, </w:t>
      </w:r>
    </w:p>
    <w:p w14:paraId="006A446B" w14:textId="4F70F000" w:rsidR="006B2CAC" w:rsidRPr="00EE580F" w:rsidRDefault="006B2CAC" w:rsidP="009D3924">
      <w:pPr>
        <w:spacing w:after="0"/>
        <w:jc w:val="center"/>
        <w:rPr>
          <w:sz w:val="24"/>
          <w:szCs w:val="24"/>
        </w:rPr>
      </w:pPr>
      <w:r w:rsidRPr="00EE580F">
        <w:rPr>
          <w:sz w:val="24"/>
          <w:szCs w:val="24"/>
        </w:rPr>
        <w:t>effective as of September 1, 2026</w:t>
      </w:r>
    </w:p>
    <w:p w14:paraId="3589F493" w14:textId="77777777" w:rsidR="009D3924" w:rsidRDefault="009D3924" w:rsidP="009D3924">
      <w:pPr>
        <w:spacing w:after="0"/>
        <w:jc w:val="center"/>
      </w:pPr>
    </w:p>
    <w:p w14:paraId="0D38E513" w14:textId="649E94D0" w:rsidR="0096217F" w:rsidRDefault="0096217F" w:rsidP="00571378">
      <w:pPr>
        <w:pStyle w:val="Nadpis2"/>
        <w:numPr>
          <w:ilvl w:val="0"/>
          <w:numId w:val="33"/>
        </w:numPr>
        <w:spacing w:before="0" w:after="0"/>
      </w:pPr>
      <w:r>
        <w:t>Introductory Provisions</w:t>
      </w:r>
    </w:p>
    <w:p w14:paraId="794523EA" w14:textId="77777777" w:rsidR="00571378" w:rsidRDefault="0096217F" w:rsidP="00571378">
      <w:pPr>
        <w:pStyle w:val="Odstavecseseznamem"/>
        <w:numPr>
          <w:ilvl w:val="1"/>
          <w:numId w:val="33"/>
        </w:numPr>
        <w:spacing w:after="0"/>
        <w:jc w:val="both"/>
      </w:pPr>
      <w:r w:rsidRPr="00571378">
        <w:rPr>
          <w:b/>
          <w:bCs/>
        </w:rPr>
        <w:t xml:space="preserve">Basic Provisions. </w:t>
      </w:r>
      <w:r>
        <w:t xml:space="preserve">This Privacy Policy (hereinafter referred to as the “PP”), created in accordance with the General Data Protection Regulation (GDPR), Regulation (EU) 2016/679 of the European Parliament and of the Council (hereinafter referred to as the “GDPR” </w:t>
      </w:r>
      <w:r w:rsidR="00292F8F">
        <w:t>or the “Regulation”</w:t>
      </w:r>
      <w:r>
        <w:t>), define the principles of personal data processing and protection in the relationship between RIKIDAR, računalniške storitve, d.o.o., with its registered office at Sokolska ulica 46, 2000 Maribor, Slovenia, Registration Number 7323352000, registered with the Maribor District Court under registration number SRG 2025/31157 (hereinafter referred to as “RIKIDAR”), and the Consumer (defined below), who enters into a legal relationship with RIKIDAR.</w:t>
      </w:r>
    </w:p>
    <w:p w14:paraId="24073F87" w14:textId="451CEBD2" w:rsidR="00571378" w:rsidRPr="00571378" w:rsidRDefault="00571378" w:rsidP="00571378">
      <w:pPr>
        <w:pStyle w:val="Odstavecseseznamem"/>
        <w:spacing w:after="0"/>
        <w:ind w:left="792"/>
        <w:jc w:val="both"/>
      </w:pPr>
    </w:p>
    <w:p w14:paraId="1B3EA9D7" w14:textId="6B35D15A" w:rsidR="00571378" w:rsidRDefault="0096217F" w:rsidP="00571378">
      <w:pPr>
        <w:pStyle w:val="Odstavecseseznamem"/>
        <w:numPr>
          <w:ilvl w:val="1"/>
          <w:numId w:val="33"/>
        </w:numPr>
        <w:spacing w:after="0"/>
        <w:jc w:val="both"/>
      </w:pPr>
      <w:r w:rsidRPr="00571378">
        <w:rPr>
          <w:b/>
          <w:bCs/>
        </w:rPr>
        <w:t xml:space="preserve">Contact information: </w:t>
      </w:r>
      <w:r>
        <w:t>customer support email:</w:t>
      </w:r>
      <w:hyperlink r:id="rId7" w:history="1">
        <w:r w:rsidR="00320955" w:rsidRPr="00AB1E81">
          <w:rPr>
            <w:rStyle w:val="Hypertextovodkaz"/>
          </w:rPr>
          <w:t>support@rikidar.eu</w:t>
        </w:r>
      </w:hyperlink>
      <w:r w:rsidR="00320955">
        <w:t xml:space="preserve"> </w:t>
      </w:r>
    </w:p>
    <w:p w14:paraId="4E0662B7" w14:textId="77777777" w:rsidR="00571378" w:rsidRPr="00571378" w:rsidRDefault="00571378" w:rsidP="00571378">
      <w:pPr>
        <w:pStyle w:val="Odstavecseseznamem"/>
        <w:rPr>
          <w:b/>
          <w:bCs/>
        </w:rPr>
      </w:pPr>
    </w:p>
    <w:p w14:paraId="3EAE575C" w14:textId="62DB89B4" w:rsidR="0096217F" w:rsidRPr="00571378" w:rsidRDefault="0096217F" w:rsidP="00571378">
      <w:pPr>
        <w:pStyle w:val="Odstavecseseznamem"/>
        <w:numPr>
          <w:ilvl w:val="1"/>
          <w:numId w:val="33"/>
        </w:numPr>
        <w:spacing w:after="0"/>
        <w:jc w:val="both"/>
      </w:pPr>
      <w:r w:rsidRPr="00571378">
        <w:rPr>
          <w:b/>
          <w:bCs/>
        </w:rPr>
        <w:t>Definition of Basic Terms</w:t>
      </w:r>
    </w:p>
    <w:p w14:paraId="70853F4C" w14:textId="77777777" w:rsidR="00EF592F" w:rsidRPr="00EF592F" w:rsidRDefault="00EF592F" w:rsidP="00EF592F">
      <w:pPr>
        <w:spacing w:after="0"/>
        <w:jc w:val="both"/>
        <w:rPr>
          <w:b/>
          <w:bCs/>
        </w:rPr>
      </w:pPr>
    </w:p>
    <w:p w14:paraId="1D2931E3" w14:textId="3E4E24D6" w:rsidR="005F2532" w:rsidRDefault="0096217F" w:rsidP="00571378">
      <w:pPr>
        <w:pStyle w:val="Odstavecseseznamem"/>
        <w:numPr>
          <w:ilvl w:val="2"/>
          <w:numId w:val="33"/>
        </w:numPr>
        <w:spacing w:after="0"/>
        <w:jc w:val="both"/>
      </w:pPr>
      <w:r w:rsidRPr="002077C1">
        <w:rPr>
          <w:b/>
          <w:bCs/>
        </w:rPr>
        <w:t xml:space="preserve">Controller: </w:t>
      </w:r>
      <w:r>
        <w:t>The Controller is RIKIDAR, which determines the purposes and means of personal data processing. RIKIDAR acts as both a controller and a processor when processing personal data, if this arises from the contractual relationship</w:t>
      </w:r>
      <w:r w:rsidR="00D61463">
        <w:t>.</w:t>
      </w:r>
    </w:p>
    <w:p w14:paraId="353C0155" w14:textId="77777777" w:rsidR="00EF592F" w:rsidRDefault="00EF592F" w:rsidP="00EF592F">
      <w:pPr>
        <w:pStyle w:val="Odstavecseseznamem"/>
        <w:spacing w:after="0"/>
        <w:ind w:left="792"/>
        <w:jc w:val="both"/>
      </w:pPr>
    </w:p>
    <w:p w14:paraId="2AC9ABFC" w14:textId="5ECAC6D6" w:rsidR="005F2532" w:rsidRDefault="0096217F" w:rsidP="00571378">
      <w:pPr>
        <w:pStyle w:val="Odstavecseseznamem"/>
        <w:numPr>
          <w:ilvl w:val="2"/>
          <w:numId w:val="33"/>
        </w:numPr>
        <w:spacing w:after="0"/>
        <w:jc w:val="both"/>
      </w:pPr>
      <w:r w:rsidRPr="00D61463">
        <w:rPr>
          <w:b/>
          <w:bCs/>
        </w:rPr>
        <w:t xml:space="preserve">Consumer: </w:t>
      </w:r>
      <w:r>
        <w:t xml:space="preserve">A “Consumer” means any individual who, outside the scope of their business activities or outside the scope of the independent practice of their profession, enters into commercial or other relationships with the Seller </w:t>
      </w:r>
      <w:r w:rsidR="00D61463">
        <w:t>(hereinafter also referred to as the “Purchaser”).</w:t>
      </w:r>
    </w:p>
    <w:p w14:paraId="0B421545" w14:textId="77777777" w:rsidR="00EF592F" w:rsidRDefault="00EF592F" w:rsidP="00EF592F">
      <w:pPr>
        <w:pStyle w:val="Odstavecseseznamem"/>
      </w:pPr>
    </w:p>
    <w:p w14:paraId="6721999A" w14:textId="6A366555" w:rsidR="005F2532" w:rsidRDefault="0096217F" w:rsidP="00571378">
      <w:pPr>
        <w:pStyle w:val="Odstavecseseznamem"/>
        <w:numPr>
          <w:ilvl w:val="2"/>
          <w:numId w:val="33"/>
        </w:numPr>
        <w:spacing w:after="0"/>
        <w:jc w:val="both"/>
      </w:pPr>
      <w:r w:rsidRPr="00D61463">
        <w:rPr>
          <w:b/>
          <w:bCs/>
        </w:rPr>
        <w:t xml:space="preserve">Contracting Parties: </w:t>
      </w:r>
      <w:r>
        <w:t xml:space="preserve">These terms refer to the Provider and </w:t>
      </w:r>
      <w:r w:rsidR="00D61463">
        <w:t xml:space="preserve">the Consumer </w:t>
      </w:r>
      <w:r>
        <w:t>after the conclusion of the Contract (see below) or during the pre-contractual negotiation phase.</w:t>
      </w:r>
    </w:p>
    <w:p w14:paraId="4FADDCC5" w14:textId="77777777" w:rsidR="00EF592F" w:rsidRDefault="00EF592F" w:rsidP="00EF592F">
      <w:pPr>
        <w:pStyle w:val="Odstavecseseznamem"/>
      </w:pPr>
    </w:p>
    <w:p w14:paraId="69A00391" w14:textId="77777777" w:rsidR="00E526DD" w:rsidRDefault="0096217F" w:rsidP="00571378">
      <w:pPr>
        <w:pStyle w:val="Odstavecseseznamem"/>
        <w:numPr>
          <w:ilvl w:val="2"/>
          <w:numId w:val="33"/>
        </w:numPr>
        <w:spacing w:after="0"/>
        <w:jc w:val="both"/>
      </w:pPr>
      <w:r w:rsidRPr="00D61463">
        <w:rPr>
          <w:b/>
          <w:bCs/>
        </w:rPr>
        <w:t xml:space="preserve">Personal Data: </w:t>
      </w:r>
      <w:r>
        <w:t>Personal data means any information relating to an identified or identifiable natural person, whether directly or indirectly, in particular by reference to an identifier such as a name, identification data, location data, an online identifier, or other specific elements specific to the physical, physiological, genetic, mental, economic, cultural, or social identity of that natural person.</w:t>
      </w:r>
    </w:p>
    <w:p w14:paraId="6F3B9CC8" w14:textId="77777777" w:rsidR="00EF592F" w:rsidRDefault="00EF592F" w:rsidP="00EF592F">
      <w:pPr>
        <w:pStyle w:val="Odstavecseseznamem"/>
      </w:pPr>
    </w:p>
    <w:p w14:paraId="109589E8" w14:textId="1157B72A" w:rsidR="007D3190" w:rsidRDefault="007D3190" w:rsidP="00571378">
      <w:pPr>
        <w:pStyle w:val="Odstavecseseznamem"/>
        <w:numPr>
          <w:ilvl w:val="2"/>
          <w:numId w:val="33"/>
        </w:numPr>
        <w:spacing w:after="0"/>
        <w:jc w:val="both"/>
      </w:pPr>
      <w:r w:rsidRPr="00317A95">
        <w:rPr>
          <w:b/>
          <w:bCs/>
        </w:rPr>
        <w:t>Provider</w:t>
      </w:r>
      <w:r>
        <w:t>: RIKIDAR, which is hereinafter also referred to in these GTC as the “Software Provider</w:t>
      </w:r>
      <w:r w:rsidR="00AB15BA">
        <w:t>.”</w:t>
      </w:r>
    </w:p>
    <w:p w14:paraId="7A9EF635" w14:textId="77777777" w:rsidR="00EF592F" w:rsidRDefault="00EF592F" w:rsidP="00EF592F">
      <w:pPr>
        <w:pStyle w:val="Odstavecseseznamem"/>
      </w:pPr>
    </w:p>
    <w:p w14:paraId="0807B9D4" w14:textId="79D3AC2F" w:rsidR="007D3190" w:rsidRDefault="007D3190" w:rsidP="00571378">
      <w:pPr>
        <w:pStyle w:val="Odstavecseseznamem"/>
        <w:numPr>
          <w:ilvl w:val="2"/>
          <w:numId w:val="33"/>
        </w:numPr>
        <w:spacing w:after="0"/>
        <w:jc w:val="both"/>
      </w:pPr>
      <w:r w:rsidRPr="00317A95">
        <w:rPr>
          <w:b/>
          <w:bCs/>
        </w:rPr>
        <w:t>Contracting Parties</w:t>
      </w:r>
      <w:r>
        <w:t xml:space="preserve">: </w:t>
      </w:r>
      <w:r w:rsidR="00AB15BA">
        <w:t>the parties entering into the Agreement (see definition below)</w:t>
      </w:r>
    </w:p>
    <w:p w14:paraId="2B93ABBB" w14:textId="77777777" w:rsidR="00EF592F" w:rsidRDefault="00EF592F" w:rsidP="00EF592F">
      <w:pPr>
        <w:pStyle w:val="Odstavecseseznamem"/>
      </w:pPr>
    </w:p>
    <w:p w14:paraId="2B709E95" w14:textId="77777777" w:rsidR="007D3190" w:rsidRDefault="007D3190" w:rsidP="00571378">
      <w:pPr>
        <w:pStyle w:val="Odstavecseseznamem"/>
        <w:numPr>
          <w:ilvl w:val="2"/>
          <w:numId w:val="33"/>
        </w:numPr>
        <w:spacing w:after="0"/>
        <w:jc w:val="both"/>
      </w:pPr>
      <w:r w:rsidRPr="00317A95">
        <w:rPr>
          <w:b/>
          <w:bCs/>
        </w:rPr>
        <w:lastRenderedPageBreak/>
        <w:t>Agreement</w:t>
      </w:r>
      <w:r>
        <w:t>: The Agreement on the Provision of Digital Content concluded between the Provider and the Licensee.</w:t>
      </w:r>
    </w:p>
    <w:p w14:paraId="01E58427" w14:textId="77777777" w:rsidR="00EF592F" w:rsidRDefault="00EF592F" w:rsidP="00EF592F">
      <w:pPr>
        <w:pStyle w:val="Odstavecseseznamem"/>
      </w:pPr>
    </w:p>
    <w:p w14:paraId="1A80862F" w14:textId="77777777" w:rsidR="007D3190" w:rsidRDefault="007D3190" w:rsidP="00571378">
      <w:pPr>
        <w:pStyle w:val="Odstavecseseznamem"/>
        <w:numPr>
          <w:ilvl w:val="2"/>
          <w:numId w:val="33"/>
        </w:numPr>
        <w:spacing w:after="0"/>
        <w:jc w:val="both"/>
      </w:pPr>
      <w:r w:rsidRPr="00D956E9">
        <w:rPr>
          <w:b/>
          <w:bCs/>
        </w:rPr>
        <w:t>Payment Portal Operator</w:t>
      </w:r>
      <w:r>
        <w:t>: the entity that facilitates payment of the license fee; this entity provides only payment services and, unless expressly stated otherwise, is not a party to the Agreement.</w:t>
      </w:r>
    </w:p>
    <w:p w14:paraId="5A2F70B7" w14:textId="77777777" w:rsidR="00EF592F" w:rsidRDefault="00EF592F" w:rsidP="00EF592F">
      <w:pPr>
        <w:pStyle w:val="Odstavecseseznamem"/>
      </w:pPr>
    </w:p>
    <w:p w14:paraId="1CA8DB94" w14:textId="27727136" w:rsidR="00571378" w:rsidRDefault="007D3190" w:rsidP="00571378">
      <w:pPr>
        <w:pStyle w:val="Odstavecseseznamem"/>
        <w:numPr>
          <w:ilvl w:val="2"/>
          <w:numId w:val="33"/>
        </w:numPr>
        <w:spacing w:after="0"/>
        <w:jc w:val="both"/>
      </w:pPr>
      <w:r w:rsidRPr="000E7C6D">
        <w:rPr>
          <w:b/>
          <w:bCs/>
        </w:rPr>
        <w:t>Customer Support</w:t>
      </w:r>
      <w:r>
        <w:t>: The Provider’s customer support available at the email address</w:t>
      </w:r>
      <w:hyperlink r:id="rId8" w:history="1">
        <w:r w:rsidR="00320955" w:rsidRPr="00AB1E81">
          <w:rPr>
            <w:rStyle w:val="Hypertextovodkaz"/>
          </w:rPr>
          <w:t>support@rikidar.eu</w:t>
        </w:r>
      </w:hyperlink>
      <w:r>
        <w:t xml:space="preserve"> .</w:t>
      </w:r>
    </w:p>
    <w:p w14:paraId="14FC708B" w14:textId="77777777" w:rsidR="00571378" w:rsidRPr="00571378" w:rsidRDefault="00571378" w:rsidP="00571378">
      <w:pPr>
        <w:pStyle w:val="Odstavecseseznamem"/>
        <w:rPr>
          <w:b/>
          <w:bCs/>
        </w:rPr>
      </w:pPr>
    </w:p>
    <w:p w14:paraId="51E3B1BA" w14:textId="77777777" w:rsidR="00571378" w:rsidRDefault="0096217F" w:rsidP="00571378">
      <w:pPr>
        <w:pStyle w:val="Odstavecseseznamem"/>
        <w:numPr>
          <w:ilvl w:val="1"/>
          <w:numId w:val="33"/>
        </w:numPr>
        <w:spacing w:after="0"/>
        <w:jc w:val="both"/>
      </w:pPr>
      <w:r w:rsidRPr="00571378">
        <w:rPr>
          <w:b/>
          <w:bCs/>
        </w:rPr>
        <w:t xml:space="preserve">Relationship of the Personal Data Protection Act to Contract Formation: </w:t>
      </w:r>
      <w:r>
        <w:t>RIKIDAR processes personal data in connection with the conclusion of the Agreement, prior to its conclusion, and in connection with its performance. The processing of personal data may be necessary for the conclusion of the Agreement, for the fulfillment of obligations under the Agreement, or for compliance with legal obligations applicable to RIKIDAR. In cases where the processing of personal data is based on the Consumer’s consent, such processing is carried out on the basis of the Consumer’s separate and freely given consent.</w:t>
      </w:r>
    </w:p>
    <w:p w14:paraId="35A388D6" w14:textId="62540311" w:rsidR="00571378" w:rsidRPr="00571378" w:rsidRDefault="00571378" w:rsidP="00571378">
      <w:pPr>
        <w:pStyle w:val="Odstavecseseznamem"/>
        <w:spacing w:after="0"/>
        <w:ind w:left="792"/>
        <w:jc w:val="both"/>
      </w:pPr>
    </w:p>
    <w:p w14:paraId="5CA8437E" w14:textId="79FE8E3C" w:rsidR="0096217F" w:rsidRDefault="0096217F" w:rsidP="00571378">
      <w:pPr>
        <w:pStyle w:val="Odstavecseseznamem"/>
        <w:numPr>
          <w:ilvl w:val="1"/>
          <w:numId w:val="33"/>
        </w:numPr>
        <w:spacing w:after="0"/>
        <w:jc w:val="both"/>
      </w:pPr>
      <w:r w:rsidRPr="00571378">
        <w:rPr>
          <w:b/>
          <w:bCs/>
        </w:rPr>
        <w:t xml:space="preserve">Governing Law: </w:t>
      </w:r>
      <w:r>
        <w:t xml:space="preserve">These Terms and Conditions and the relationships arising between RIKIDAR, the Consumer, the Payment Gateway Operator, and Business Partners are governed by Czech law. </w:t>
      </w:r>
    </w:p>
    <w:p w14:paraId="3E321BAE" w14:textId="77777777" w:rsidR="0096217F" w:rsidRDefault="0096217F" w:rsidP="009D3924">
      <w:pPr>
        <w:spacing w:after="0"/>
      </w:pPr>
    </w:p>
    <w:p w14:paraId="364E1FEA" w14:textId="14725D8B" w:rsidR="0096217F" w:rsidRDefault="0096217F" w:rsidP="001A2532">
      <w:pPr>
        <w:pStyle w:val="Nadpis2"/>
        <w:numPr>
          <w:ilvl w:val="0"/>
          <w:numId w:val="33"/>
        </w:numPr>
        <w:spacing w:before="0" w:after="0"/>
      </w:pPr>
      <w:r>
        <w:t>Scope of Processed Personal Data</w:t>
      </w:r>
    </w:p>
    <w:p w14:paraId="121212EF" w14:textId="4047661B" w:rsidR="00D1560F" w:rsidRDefault="0096217F" w:rsidP="001A2532">
      <w:pPr>
        <w:pStyle w:val="Odstavecseseznamem"/>
        <w:numPr>
          <w:ilvl w:val="1"/>
          <w:numId w:val="33"/>
        </w:numPr>
        <w:spacing w:after="0"/>
        <w:jc w:val="both"/>
      </w:pPr>
      <w:r>
        <w:t>RIKIDAR processes Consumers’ personal data only to the extent necessary for the specific purposes of processing. The scope of personal data processed is limited to data that is adequate, relevant, and necessary to achieve a specific purpose of processing or to fulfill RIKIDAR’s legal obligations.</w:t>
      </w:r>
    </w:p>
    <w:p w14:paraId="592D00FB" w14:textId="77777777" w:rsidR="00EF592F" w:rsidRDefault="00EF592F" w:rsidP="00EF592F">
      <w:pPr>
        <w:pStyle w:val="Odstavecseseznamem"/>
        <w:spacing w:after="0"/>
        <w:ind w:left="360"/>
        <w:jc w:val="both"/>
      </w:pPr>
    </w:p>
    <w:p w14:paraId="7A5A3487" w14:textId="77777777" w:rsidR="00EF592F" w:rsidRDefault="0096217F" w:rsidP="001A2532">
      <w:pPr>
        <w:pStyle w:val="Odstavecseseznamem"/>
        <w:numPr>
          <w:ilvl w:val="2"/>
          <w:numId w:val="33"/>
        </w:numPr>
        <w:spacing w:after="0"/>
        <w:jc w:val="both"/>
      </w:pPr>
      <w:r w:rsidRPr="002A2DB3">
        <w:rPr>
          <w:b/>
          <w:bCs/>
        </w:rPr>
        <w:t xml:space="preserve">Order and Conclusion of the Contract: </w:t>
      </w:r>
      <w:r>
        <w:t xml:space="preserve">For the purposes of ordering a Product and concluding the Contract, the Provider processes the following personal data: </w:t>
      </w:r>
      <w:r w:rsidR="00FF2DCA">
        <w:t xml:space="preserve">first and last name, </w:t>
      </w:r>
      <w:r>
        <w:t>email address, country of origin, IP address, and information about the selected payment method. The Provider may also process other personal data provided by the Consumer in connection with ordering the Product, in particular data contained in mutual email or other communications.</w:t>
      </w:r>
    </w:p>
    <w:p w14:paraId="58165D2B" w14:textId="77777777" w:rsidR="00EF592F" w:rsidRDefault="00EF592F" w:rsidP="00EF592F">
      <w:pPr>
        <w:pStyle w:val="Odstavecseseznamem"/>
        <w:spacing w:after="0"/>
        <w:ind w:left="792"/>
        <w:jc w:val="both"/>
        <w:rPr>
          <w:b/>
          <w:bCs/>
        </w:rPr>
      </w:pPr>
    </w:p>
    <w:p w14:paraId="4AC04E71" w14:textId="719E119B" w:rsidR="0096217F" w:rsidRDefault="0096217F" w:rsidP="001A2532">
      <w:pPr>
        <w:pStyle w:val="Odstavecseseznamem"/>
        <w:spacing w:after="0"/>
        <w:ind w:left="1224"/>
        <w:jc w:val="both"/>
      </w:pPr>
      <w:r>
        <w:t>The legal basis for processing is the necessity of processing for the conclusion and performance of the Contract and the fulfillment of the Provider’s legal obligations.</w:t>
      </w:r>
    </w:p>
    <w:p w14:paraId="61A254B0" w14:textId="77777777" w:rsidR="00EF592F" w:rsidRPr="00EF592F" w:rsidRDefault="00EF592F" w:rsidP="00EF592F">
      <w:pPr>
        <w:pStyle w:val="Odstavecseseznamem"/>
        <w:spacing w:after="0"/>
        <w:ind w:left="792"/>
        <w:jc w:val="both"/>
      </w:pPr>
    </w:p>
    <w:p w14:paraId="08CDC131" w14:textId="77777777" w:rsidR="00EF592F" w:rsidRDefault="0096217F" w:rsidP="001A2532">
      <w:pPr>
        <w:pStyle w:val="Odstavecseseznamem"/>
        <w:numPr>
          <w:ilvl w:val="2"/>
          <w:numId w:val="33"/>
        </w:numPr>
        <w:spacing w:after="0"/>
        <w:jc w:val="both"/>
      </w:pPr>
      <w:r w:rsidRPr="002A2DB3">
        <w:rPr>
          <w:b/>
          <w:bCs/>
        </w:rPr>
        <w:t xml:space="preserve">Payment of the Product Price: </w:t>
      </w:r>
      <w:r>
        <w:t>For the purpose of securing payment of the Product price and verifying the status of the ongoing payment, the Provider, in cooperation with Business Partners where applicable, processes the following personal data: first and last name, residential address, email address, payment method, country of origin, data related to payment verification via mobile phone, and IP address.</w:t>
      </w:r>
    </w:p>
    <w:p w14:paraId="3BD4346A" w14:textId="77777777" w:rsidR="00EF592F" w:rsidRDefault="00EF592F" w:rsidP="00EF592F">
      <w:pPr>
        <w:pStyle w:val="Odstavecseseznamem"/>
        <w:spacing w:after="0"/>
        <w:ind w:left="792"/>
        <w:jc w:val="both"/>
        <w:rPr>
          <w:b/>
          <w:bCs/>
        </w:rPr>
      </w:pPr>
    </w:p>
    <w:p w14:paraId="5F6052A2" w14:textId="77777777" w:rsidR="00EF592F" w:rsidRDefault="0096217F" w:rsidP="001A2532">
      <w:pPr>
        <w:pStyle w:val="Odstavecseseznamem"/>
        <w:spacing w:after="0"/>
        <w:ind w:left="1224"/>
        <w:jc w:val="both"/>
      </w:pPr>
      <w:r>
        <w:lastRenderedPageBreak/>
        <w:t>The Provider may also process other personal data provided by the Consumer in connection with payment for the Product, in particular data contained in mutual email or other communications.</w:t>
      </w:r>
    </w:p>
    <w:p w14:paraId="28FB698D" w14:textId="77777777" w:rsidR="00EF592F" w:rsidRDefault="00EF592F" w:rsidP="00EF592F">
      <w:pPr>
        <w:pStyle w:val="Odstavecseseznamem"/>
        <w:spacing w:after="0"/>
        <w:ind w:left="792"/>
        <w:jc w:val="both"/>
      </w:pPr>
    </w:p>
    <w:p w14:paraId="2153B316" w14:textId="77777777" w:rsidR="00EF592F" w:rsidRDefault="0096217F" w:rsidP="001A2532">
      <w:pPr>
        <w:pStyle w:val="Odstavecseseznamem"/>
        <w:spacing w:after="0"/>
        <w:ind w:left="1224"/>
        <w:jc w:val="both"/>
      </w:pPr>
      <w:r>
        <w:t>The legal basis for processing is the necessity of processing for the performance of the Contract, compliance with the Provider’s legal obligations, and the Provider’s legitimate interest in the proper receipt of performance under the Contract.</w:t>
      </w:r>
    </w:p>
    <w:p w14:paraId="55E8ACC3" w14:textId="77777777" w:rsidR="00EF592F" w:rsidRDefault="00EF592F" w:rsidP="00EF592F">
      <w:pPr>
        <w:pStyle w:val="Odstavecseseznamem"/>
        <w:spacing w:after="0"/>
        <w:ind w:left="792"/>
        <w:jc w:val="both"/>
      </w:pPr>
    </w:p>
    <w:p w14:paraId="514ACE6A" w14:textId="230A1C34" w:rsidR="0096217F" w:rsidRDefault="0096217F" w:rsidP="001A2532">
      <w:pPr>
        <w:pStyle w:val="Odstavecseseznamem"/>
        <w:spacing w:after="0"/>
        <w:ind w:left="1224"/>
        <w:jc w:val="both"/>
      </w:pPr>
      <w:r>
        <w:t>The Purchaser further acknowledges that when paying for the Product, the payment portal operator may process additional personal data. Information regarding the scope of such processing, its purposes, and legal bases is provided by the payment portal operator in its own privacy policy.</w:t>
      </w:r>
    </w:p>
    <w:p w14:paraId="4A38F32E" w14:textId="77777777" w:rsidR="00EF592F" w:rsidRPr="00EF592F" w:rsidRDefault="00EF592F" w:rsidP="00EF592F">
      <w:pPr>
        <w:pStyle w:val="Odstavecseseznamem"/>
        <w:spacing w:after="0"/>
        <w:ind w:left="792"/>
        <w:jc w:val="both"/>
      </w:pPr>
    </w:p>
    <w:p w14:paraId="1F2F69C7" w14:textId="77777777" w:rsidR="00EF592F" w:rsidRDefault="0096217F" w:rsidP="001A2532">
      <w:pPr>
        <w:pStyle w:val="Odstavecseseznamem"/>
        <w:numPr>
          <w:ilvl w:val="2"/>
          <w:numId w:val="33"/>
        </w:numPr>
        <w:spacing w:after="0"/>
        <w:jc w:val="both"/>
      </w:pPr>
      <w:r w:rsidRPr="00490A48">
        <w:rPr>
          <w:b/>
          <w:bCs/>
        </w:rPr>
        <w:t xml:space="preserve">License Activation: </w:t>
      </w:r>
      <w:r>
        <w:t>When activating a license, the Provider processes the following personal data: email address and, where applicable, first and last name; the MAC address and IP address of the device on which the Product is activated. The Provider may also process other personal data provided by the Consumer in connection with license activation, particularly data contained in mutual email or other communications.</w:t>
      </w:r>
    </w:p>
    <w:p w14:paraId="1E3B6C2E" w14:textId="77777777" w:rsidR="00EF592F" w:rsidRDefault="00EF592F" w:rsidP="00EF592F">
      <w:pPr>
        <w:pStyle w:val="Odstavecseseznamem"/>
        <w:spacing w:after="0"/>
        <w:ind w:left="792"/>
        <w:jc w:val="both"/>
        <w:rPr>
          <w:b/>
          <w:bCs/>
        </w:rPr>
      </w:pPr>
    </w:p>
    <w:p w14:paraId="74F2EEDC" w14:textId="78F9B255" w:rsidR="0096217F" w:rsidRDefault="0096217F" w:rsidP="001A2532">
      <w:pPr>
        <w:pStyle w:val="Odstavecseseznamem"/>
        <w:spacing w:after="0"/>
        <w:ind w:left="1224"/>
        <w:jc w:val="both"/>
      </w:pPr>
      <w:r>
        <w:t>The legal basis for processing is the necessity of processing for the performance of the Agreement and the Provider’s legitimate interest in the proper fulfillment of contractual obligations and the protection of its rights.</w:t>
      </w:r>
    </w:p>
    <w:p w14:paraId="09F4FDCD" w14:textId="77777777" w:rsidR="00EF592F" w:rsidRPr="00EF592F" w:rsidRDefault="00EF592F" w:rsidP="00EF592F">
      <w:pPr>
        <w:pStyle w:val="Odstavecseseznamem"/>
        <w:spacing w:after="0"/>
        <w:ind w:left="792"/>
        <w:jc w:val="both"/>
      </w:pPr>
    </w:p>
    <w:p w14:paraId="39F4ECC7" w14:textId="77777777" w:rsidR="00EF592F" w:rsidRDefault="0096217F" w:rsidP="001A2532">
      <w:pPr>
        <w:pStyle w:val="Odstavecseseznamem"/>
        <w:numPr>
          <w:ilvl w:val="2"/>
          <w:numId w:val="33"/>
        </w:numPr>
        <w:spacing w:after="0"/>
        <w:jc w:val="both"/>
      </w:pPr>
      <w:r w:rsidRPr="00387E57">
        <w:rPr>
          <w:b/>
          <w:bCs/>
        </w:rPr>
        <w:t xml:space="preserve">Product Updates: </w:t>
      </w:r>
      <w:r>
        <w:t xml:space="preserve">When using the Product, the Provider may process the following data to ensure that the Product version is up to date: email address, </w:t>
      </w:r>
      <w:r w:rsidR="00E32178">
        <w:t xml:space="preserve">first and last name, </w:t>
      </w:r>
      <w:r>
        <w:t>information about the version of the installed program, and, if applicable, the MAC and IP addresses. The Provider may also process other personal data provided by the Consumer in connection with Product updates or the resolution of Product defects.</w:t>
      </w:r>
    </w:p>
    <w:p w14:paraId="33621787" w14:textId="77777777" w:rsidR="00EF592F" w:rsidRDefault="00EF592F" w:rsidP="00EF592F">
      <w:pPr>
        <w:pStyle w:val="Odstavecseseznamem"/>
        <w:spacing w:after="0"/>
        <w:ind w:left="792"/>
        <w:jc w:val="both"/>
      </w:pPr>
    </w:p>
    <w:p w14:paraId="3A4860DD" w14:textId="042C5268" w:rsidR="0096217F" w:rsidRDefault="0096217F" w:rsidP="001A2532">
      <w:pPr>
        <w:pStyle w:val="Odstavecseseznamem"/>
        <w:spacing w:after="0"/>
        <w:ind w:left="1224"/>
        <w:jc w:val="both"/>
      </w:pPr>
      <w:r>
        <w:t>The legal basis for processing is the necessity of processing for the performance of the Agreement, or to comply with the Provider’s legal obligations, and the legitimate interest of the Contracting Parties in ensuring the effective and proper functioning of the Product.</w:t>
      </w:r>
    </w:p>
    <w:p w14:paraId="4BF8F976" w14:textId="77777777" w:rsidR="00EF592F" w:rsidRPr="00EF592F" w:rsidRDefault="00EF592F" w:rsidP="00EF592F">
      <w:pPr>
        <w:pStyle w:val="Odstavecseseznamem"/>
        <w:spacing w:after="0"/>
        <w:ind w:left="792"/>
        <w:jc w:val="both"/>
      </w:pPr>
    </w:p>
    <w:p w14:paraId="146E8C9C" w14:textId="77777777" w:rsidR="00EF592F" w:rsidRDefault="0096217F" w:rsidP="001A2532">
      <w:pPr>
        <w:pStyle w:val="Odstavecseseznamem"/>
        <w:numPr>
          <w:ilvl w:val="2"/>
          <w:numId w:val="33"/>
        </w:numPr>
        <w:spacing w:after="0"/>
        <w:jc w:val="both"/>
      </w:pPr>
      <w:r w:rsidRPr="00C55FC7">
        <w:rPr>
          <w:b/>
          <w:bCs/>
        </w:rPr>
        <w:t xml:space="preserve">License Validity Check: </w:t>
      </w:r>
      <w:r>
        <w:t>To protect against unauthorized use of the Product without an active license, the Provider may process the email address</w:t>
      </w:r>
      <w:r w:rsidR="001C7765">
        <w:t>, first and last name</w:t>
      </w:r>
      <w:r>
        <w:t>, and, where applicable, the device’s MAC or IP address each time the Program is launched. The Provider may also process other personal data that the Consumer provides in connection with the license validity check for the Product.</w:t>
      </w:r>
    </w:p>
    <w:p w14:paraId="6EC66E0B" w14:textId="77777777" w:rsidR="00EF592F" w:rsidRDefault="00EF592F" w:rsidP="00EF592F">
      <w:pPr>
        <w:pStyle w:val="Odstavecseseznamem"/>
        <w:spacing w:after="0"/>
        <w:ind w:left="792"/>
        <w:jc w:val="both"/>
        <w:rPr>
          <w:b/>
          <w:bCs/>
        </w:rPr>
      </w:pPr>
    </w:p>
    <w:p w14:paraId="32273F90" w14:textId="3858671A" w:rsidR="0096217F" w:rsidRDefault="0096217F" w:rsidP="001A2532">
      <w:pPr>
        <w:pStyle w:val="Odstavecseseznamem"/>
        <w:spacing w:after="0"/>
        <w:ind w:left="1224"/>
        <w:jc w:val="both"/>
      </w:pPr>
      <w:r>
        <w:t>The legal basis for the processing is the Provider’s legitimate interest in protecting its intellectual property rights and ensuring proper compliance with the concluded Agreement.</w:t>
      </w:r>
    </w:p>
    <w:p w14:paraId="240AC4EF" w14:textId="77777777" w:rsidR="00EF592F" w:rsidRPr="00EF592F" w:rsidRDefault="00EF592F" w:rsidP="00EF592F">
      <w:pPr>
        <w:pStyle w:val="Odstavecseseznamem"/>
        <w:spacing w:after="0"/>
        <w:ind w:left="792"/>
        <w:jc w:val="both"/>
      </w:pPr>
    </w:p>
    <w:p w14:paraId="7787B016" w14:textId="77777777" w:rsidR="00EF592F" w:rsidRDefault="0096217F" w:rsidP="001A2532">
      <w:pPr>
        <w:pStyle w:val="Odstavecseseznamem"/>
        <w:numPr>
          <w:ilvl w:val="2"/>
          <w:numId w:val="33"/>
        </w:numPr>
        <w:spacing w:after="0"/>
        <w:jc w:val="both"/>
      </w:pPr>
      <w:r w:rsidRPr="00D069B4">
        <w:rPr>
          <w:b/>
          <w:bCs/>
        </w:rPr>
        <w:t xml:space="preserve">Operation of Customer Support: </w:t>
      </w:r>
      <w:r>
        <w:t>To ensure the proper operation of customer support and to provide assistance in resolving technical or other issues with the Product, the Provider is authorized to verify the validity of the License and the identity of the Purchaser. For this purpose, the Provider may process, in particular, the email address, MAC or IP address, first and last name, and country of origin. The Provider may also process other personal data that the Consumer provides in connection with the operation of customer support.</w:t>
      </w:r>
    </w:p>
    <w:p w14:paraId="2DC4A9BF" w14:textId="77777777" w:rsidR="00EF592F" w:rsidRDefault="00EF592F" w:rsidP="00EF592F">
      <w:pPr>
        <w:pStyle w:val="Odstavecseseznamem"/>
        <w:spacing w:after="0"/>
        <w:ind w:left="792"/>
        <w:jc w:val="both"/>
        <w:rPr>
          <w:b/>
          <w:bCs/>
        </w:rPr>
      </w:pPr>
    </w:p>
    <w:p w14:paraId="4E633EF3" w14:textId="2B7B2199" w:rsidR="0096217F" w:rsidRDefault="0096217F" w:rsidP="001A2532">
      <w:pPr>
        <w:pStyle w:val="Odstavecseseznamem"/>
        <w:spacing w:after="0"/>
        <w:ind w:left="1224"/>
        <w:jc w:val="both"/>
      </w:pPr>
      <w:r>
        <w:t>The legal basis for the processing is the necessity of the processing for the performance of the Agreement and the Provider’s legitimate interest in the proper provision of customer support.</w:t>
      </w:r>
    </w:p>
    <w:p w14:paraId="58FF4098" w14:textId="77777777" w:rsidR="00EF592F" w:rsidRPr="00EF592F" w:rsidRDefault="00EF592F" w:rsidP="00EF592F">
      <w:pPr>
        <w:pStyle w:val="Odstavecseseznamem"/>
        <w:spacing w:after="0"/>
        <w:ind w:left="360"/>
        <w:jc w:val="both"/>
      </w:pPr>
    </w:p>
    <w:p w14:paraId="217D3F62" w14:textId="77777777" w:rsidR="00EF592F" w:rsidRDefault="0096217F" w:rsidP="001A2532">
      <w:pPr>
        <w:pStyle w:val="Odstavecseseznamem"/>
        <w:numPr>
          <w:ilvl w:val="2"/>
          <w:numId w:val="33"/>
        </w:numPr>
        <w:spacing w:after="0"/>
        <w:jc w:val="both"/>
      </w:pPr>
      <w:r w:rsidRPr="00BB70B6">
        <w:rPr>
          <w:b/>
          <w:bCs/>
        </w:rPr>
        <w:t xml:space="preserve">Resolution of Claims Arising from Defective Performance: </w:t>
      </w:r>
      <w:r>
        <w:t>To resolve claims arising from defective performance, the Provider is authorized to process personal data necessary, in particular, to verify the validity of a specific Licensee’s license, the Type of Service that was agreed upon, and the date the Contract was concluded. For this purpose, the Provider may process, in particular, the email address, first and last name, MAC or IP address, and device information. The Provider may also process other personal data provided by the Consumer in connection with the resolution of claims arising from defective performance.</w:t>
      </w:r>
    </w:p>
    <w:p w14:paraId="4D3FC8E1" w14:textId="77777777" w:rsidR="00EF592F" w:rsidRDefault="00EF592F" w:rsidP="00EF592F">
      <w:pPr>
        <w:pStyle w:val="Odstavecseseznamem"/>
        <w:spacing w:after="0"/>
        <w:ind w:left="792"/>
        <w:jc w:val="both"/>
        <w:rPr>
          <w:b/>
          <w:bCs/>
        </w:rPr>
      </w:pPr>
    </w:p>
    <w:p w14:paraId="3954106B" w14:textId="5CF56565" w:rsidR="0096217F" w:rsidRDefault="0096217F" w:rsidP="001A2532">
      <w:pPr>
        <w:pStyle w:val="Odstavecseseznamem"/>
        <w:spacing w:after="0"/>
        <w:ind w:left="1224"/>
        <w:jc w:val="both"/>
      </w:pPr>
      <w:r>
        <w:t>The legal basis for processing is the necessity of processing for the performance of the Contract and the Provider’s legitimate interest in the proper resolution of claims arising from defective performance.</w:t>
      </w:r>
    </w:p>
    <w:p w14:paraId="5ACE2EBF" w14:textId="77777777" w:rsidR="00EF592F" w:rsidRPr="00EF592F" w:rsidRDefault="00EF592F" w:rsidP="00EF592F">
      <w:pPr>
        <w:pStyle w:val="Odstavecseseznamem"/>
        <w:spacing w:after="0"/>
        <w:ind w:left="792"/>
        <w:jc w:val="both"/>
      </w:pPr>
    </w:p>
    <w:p w14:paraId="12170832" w14:textId="77777777" w:rsidR="00EF592F" w:rsidRDefault="0096217F" w:rsidP="001A2532">
      <w:pPr>
        <w:pStyle w:val="Odstavecseseznamem"/>
        <w:numPr>
          <w:ilvl w:val="2"/>
          <w:numId w:val="33"/>
        </w:numPr>
        <w:spacing w:after="0"/>
        <w:jc w:val="both"/>
      </w:pPr>
      <w:r w:rsidRPr="00E1531D">
        <w:rPr>
          <w:b/>
          <w:bCs/>
        </w:rPr>
        <w:t xml:space="preserve">Withdrawal from the Contract: </w:t>
      </w:r>
      <w:r>
        <w:t>In the event of withdrawal from the Contract, the Provider is authorized to process personal data—primarily to verify the validity of the license, process payment for the Product, and verify the date of license purchase and the date of license activation—for the purpose of administering the entire process. This includes, in particular, the email address, first and last name, MAC or IP address, and payment method.</w:t>
      </w:r>
    </w:p>
    <w:p w14:paraId="1C378BD7" w14:textId="77777777" w:rsidR="00EF592F" w:rsidRDefault="00EF592F" w:rsidP="00EF592F">
      <w:pPr>
        <w:pStyle w:val="Odstavecseseznamem"/>
        <w:spacing w:after="0"/>
        <w:ind w:left="792"/>
        <w:jc w:val="both"/>
        <w:rPr>
          <w:b/>
          <w:bCs/>
        </w:rPr>
      </w:pPr>
    </w:p>
    <w:p w14:paraId="1B67F34F" w14:textId="77777777" w:rsidR="00EF592F" w:rsidRDefault="0096217F" w:rsidP="001A2532">
      <w:pPr>
        <w:pStyle w:val="Odstavecseseznamem"/>
        <w:spacing w:after="0"/>
        <w:ind w:left="1224"/>
        <w:jc w:val="both"/>
      </w:pPr>
      <w:r>
        <w:t>The Provider may also process other personal data that the Consumer provides in connection with the withdrawal from the Contract.</w:t>
      </w:r>
    </w:p>
    <w:p w14:paraId="2841F43A" w14:textId="77777777" w:rsidR="00EF592F" w:rsidRDefault="00EF592F" w:rsidP="00EF592F">
      <w:pPr>
        <w:pStyle w:val="Odstavecseseznamem"/>
        <w:spacing w:after="0"/>
        <w:ind w:left="792"/>
        <w:jc w:val="both"/>
      </w:pPr>
    </w:p>
    <w:p w14:paraId="1C6B7E80" w14:textId="7DEDD644" w:rsidR="0096217F" w:rsidRDefault="0096217F" w:rsidP="001A2532">
      <w:pPr>
        <w:pStyle w:val="Odstavecseseznamem"/>
        <w:spacing w:after="0"/>
        <w:ind w:left="1224"/>
        <w:jc w:val="both"/>
      </w:pPr>
      <w:r>
        <w:t>The legal basis for processing is the necessity of processing for the performance of the Contract and the legitimate interest of the Contracting Parties in exercising the rights arising from the Contract.</w:t>
      </w:r>
    </w:p>
    <w:p w14:paraId="498EE712" w14:textId="77777777" w:rsidR="00EF592F" w:rsidRPr="00EF592F" w:rsidRDefault="00EF592F" w:rsidP="00EF592F">
      <w:pPr>
        <w:pStyle w:val="Odstavecseseznamem"/>
        <w:spacing w:after="0"/>
        <w:ind w:left="792"/>
        <w:jc w:val="both"/>
      </w:pPr>
    </w:p>
    <w:p w14:paraId="64645C45" w14:textId="1607F000" w:rsidR="0096217F" w:rsidRDefault="0096217F" w:rsidP="001A2532">
      <w:pPr>
        <w:pStyle w:val="Odstavecseseznamem"/>
        <w:numPr>
          <w:ilvl w:val="2"/>
          <w:numId w:val="33"/>
        </w:numPr>
        <w:spacing w:after="0"/>
        <w:jc w:val="both"/>
      </w:pPr>
      <w:r w:rsidRPr="00FD1F95">
        <w:rPr>
          <w:b/>
          <w:bCs/>
        </w:rPr>
        <w:t xml:space="preserve">Other Personal Data: </w:t>
      </w:r>
      <w:r>
        <w:t>RIKIDAR may also process personal data not expressly listed in these Privacy Terms if such processing is necessary for a specific purpose of processing, for the performance of the Contract, or to comply with a legal obligation of RIKIDAR. The scope of such processing will correspond to the specific purpose of processing.</w:t>
      </w:r>
    </w:p>
    <w:p w14:paraId="5C30146A" w14:textId="77777777" w:rsidR="00EF592F" w:rsidRDefault="00EF592F" w:rsidP="00EF592F">
      <w:pPr>
        <w:pStyle w:val="Odstavecseseznamem"/>
        <w:spacing w:after="0"/>
        <w:ind w:left="360"/>
        <w:jc w:val="both"/>
      </w:pPr>
    </w:p>
    <w:p w14:paraId="73239A10" w14:textId="0A438ACA" w:rsidR="0096217F" w:rsidRDefault="0096217F" w:rsidP="001A2532">
      <w:pPr>
        <w:pStyle w:val="Odstavecseseznamem"/>
        <w:numPr>
          <w:ilvl w:val="1"/>
          <w:numId w:val="33"/>
        </w:numPr>
        <w:spacing w:after="0"/>
        <w:jc w:val="both"/>
      </w:pPr>
      <w:r>
        <w:lastRenderedPageBreak/>
        <w:t>The processing of personal data may be necessary for the purposes of protecting RIKIDAR’s legitimate interests, including the potential assertion and enforcement of the company’s legitimate claims. In such a case, the legal basis for processing is not the Consumer’s consent, but a legitimate interest pursuant to Article 6(1)(f) of the GDPR. However, the legitimate interest must always be balanced against the interests or fundamental rights and freedoms of the Consumer.</w:t>
      </w:r>
    </w:p>
    <w:p w14:paraId="05EA7D04" w14:textId="77777777" w:rsidR="00EF592F" w:rsidRDefault="00EF592F" w:rsidP="00EF592F">
      <w:pPr>
        <w:pStyle w:val="Odstavecseseznamem"/>
        <w:spacing w:after="0"/>
        <w:ind w:left="360"/>
        <w:jc w:val="both"/>
      </w:pPr>
    </w:p>
    <w:p w14:paraId="12026529" w14:textId="77777777" w:rsidR="00EF592F" w:rsidRDefault="0096217F" w:rsidP="001A2532">
      <w:pPr>
        <w:pStyle w:val="Odstavecseseznamem"/>
        <w:numPr>
          <w:ilvl w:val="1"/>
          <w:numId w:val="33"/>
        </w:numPr>
        <w:spacing w:after="0"/>
        <w:jc w:val="both"/>
      </w:pPr>
      <w:r>
        <w:t>If the processing of specific personal data is necessary for the conclusion of the Contract or the fulfillment of RIKIDAR’s obligations, and the Consumer refuses to provide such data, the failure to provide this data may make it impossible to conclude the Contract or to properly fulfill the obligations arising therefrom.</w:t>
      </w:r>
    </w:p>
    <w:p w14:paraId="00EF9690" w14:textId="77777777" w:rsidR="00EF592F" w:rsidRDefault="00EF592F" w:rsidP="00EF592F">
      <w:pPr>
        <w:pStyle w:val="Odstavecseseznamem"/>
      </w:pPr>
    </w:p>
    <w:p w14:paraId="75EC432B" w14:textId="2D257B92" w:rsidR="0096217F" w:rsidRDefault="0096217F" w:rsidP="001A2532">
      <w:pPr>
        <w:pStyle w:val="Odstavecseseznamem"/>
        <w:spacing w:after="0"/>
        <w:ind w:left="709"/>
        <w:jc w:val="both"/>
      </w:pPr>
      <w:r>
        <w:t>If the processing of personal data is based on the Consumer’s consent, the Consumer may withdraw their consent at any time. Withdrawal of consent does not affect the lawfulness of processing based on consent prior to its withdrawal.</w:t>
      </w:r>
    </w:p>
    <w:p w14:paraId="342CDCA4" w14:textId="77777777" w:rsidR="00EF592F" w:rsidRDefault="00EF592F" w:rsidP="00EF592F">
      <w:pPr>
        <w:pStyle w:val="Odstavecseseznamem"/>
        <w:spacing w:after="0"/>
        <w:ind w:left="360"/>
        <w:jc w:val="both"/>
      </w:pPr>
    </w:p>
    <w:p w14:paraId="03D9CBE6" w14:textId="6A3CA904" w:rsidR="0096217F" w:rsidRDefault="0096217F" w:rsidP="000602B2">
      <w:pPr>
        <w:pStyle w:val="Odstavecseseznamem"/>
        <w:numPr>
          <w:ilvl w:val="1"/>
          <w:numId w:val="33"/>
        </w:numPr>
        <w:spacing w:after="0"/>
        <w:jc w:val="both"/>
      </w:pPr>
      <w:r>
        <w:t>The personal data listed above, which is processed by the Provider, can be classified primarily into the following categories: contact information, billing information, activation data, technical data, device information, and data related to the provision of customer support services.</w:t>
      </w:r>
    </w:p>
    <w:p w14:paraId="556FF305" w14:textId="77777777" w:rsidR="0096217F" w:rsidRDefault="0096217F" w:rsidP="009D3924">
      <w:pPr>
        <w:spacing w:after="0"/>
      </w:pPr>
    </w:p>
    <w:p w14:paraId="7F74D808" w14:textId="7D58C836" w:rsidR="0096217F" w:rsidRDefault="0096217F" w:rsidP="000602B2">
      <w:pPr>
        <w:pStyle w:val="Nadpis2"/>
        <w:numPr>
          <w:ilvl w:val="0"/>
          <w:numId w:val="33"/>
        </w:numPr>
        <w:spacing w:before="0" w:after="0"/>
      </w:pPr>
      <w:r>
        <w:t>Cookies</w:t>
      </w:r>
    </w:p>
    <w:p w14:paraId="08408B83" w14:textId="7FD655CA" w:rsidR="0096217F" w:rsidRDefault="0096217F" w:rsidP="000602B2">
      <w:pPr>
        <w:pStyle w:val="Odstavecseseznamem"/>
        <w:numPr>
          <w:ilvl w:val="1"/>
          <w:numId w:val="33"/>
        </w:numPr>
        <w:spacing w:after="0"/>
        <w:jc w:val="both"/>
      </w:pPr>
      <w:r>
        <w:t>RIKIDAR does not use cookies on its website that it stores itself or through which it collects Consumers’ personal data. However, RIKIDAR may not be able to guarantee this with respect to websites operated by its Business Partners or Payment Portal Operators.</w:t>
      </w:r>
    </w:p>
    <w:p w14:paraId="1B3A7011" w14:textId="77777777" w:rsidR="00EF592F" w:rsidRDefault="00EF592F" w:rsidP="00EF592F">
      <w:pPr>
        <w:pStyle w:val="Odstavecseseznamem"/>
        <w:spacing w:after="0"/>
        <w:ind w:left="360"/>
        <w:jc w:val="both"/>
      </w:pPr>
    </w:p>
    <w:p w14:paraId="19C97590" w14:textId="30467D1C" w:rsidR="0096217F" w:rsidRDefault="0096217F" w:rsidP="000602B2">
      <w:pPr>
        <w:pStyle w:val="Odstavecseseznamem"/>
        <w:numPr>
          <w:ilvl w:val="1"/>
          <w:numId w:val="33"/>
        </w:numPr>
        <w:spacing w:after="0"/>
        <w:jc w:val="both"/>
      </w:pPr>
      <w:r>
        <w:t xml:space="preserve">The Consumer acknowledges that RIKIDAR does not have access to data, including cookies, collected and processed by third parties on their websites, unless such data is made available to RIKIDAR </w:t>
      </w:r>
      <w:r w:rsidR="00254845">
        <w:t>in accordance with the third parties’ privacy policies</w:t>
      </w:r>
      <w:r>
        <w:t>.</w:t>
      </w:r>
    </w:p>
    <w:p w14:paraId="20349641" w14:textId="77777777" w:rsidR="00EF592F" w:rsidRDefault="00EF592F" w:rsidP="00EF592F">
      <w:pPr>
        <w:pStyle w:val="Odstavecseseznamem"/>
        <w:spacing w:after="0"/>
        <w:ind w:left="360"/>
        <w:jc w:val="both"/>
      </w:pPr>
    </w:p>
    <w:p w14:paraId="57376B32" w14:textId="3B434ED8" w:rsidR="0096217F" w:rsidRDefault="0096217F" w:rsidP="000602B2">
      <w:pPr>
        <w:pStyle w:val="Odstavecseseznamem"/>
        <w:numPr>
          <w:ilvl w:val="1"/>
          <w:numId w:val="33"/>
        </w:numPr>
        <w:spacing w:after="0"/>
        <w:jc w:val="both"/>
      </w:pPr>
      <w:r>
        <w:t>The Consumer acknowledges that when transitioning from RIKIDAR’s website to a third-party website—even if such a transition occurs via a redirect from RIKIDAR’s website—personal data may be processed by the third party. In such cases, the processing of personal data is governed by the privacy policy of the relevant third party.</w:t>
      </w:r>
    </w:p>
    <w:p w14:paraId="01599257" w14:textId="77777777" w:rsidR="00EF592F" w:rsidRDefault="00EF592F" w:rsidP="00EF592F">
      <w:pPr>
        <w:pStyle w:val="Odstavecseseznamem"/>
        <w:spacing w:after="0"/>
        <w:ind w:left="360"/>
        <w:jc w:val="both"/>
      </w:pPr>
    </w:p>
    <w:p w14:paraId="2F8198DB" w14:textId="256A7D67" w:rsidR="0096217F" w:rsidRDefault="0096217F" w:rsidP="000602B2">
      <w:pPr>
        <w:pStyle w:val="Odstavecseseznamem"/>
        <w:numPr>
          <w:ilvl w:val="1"/>
          <w:numId w:val="33"/>
        </w:numPr>
        <w:spacing w:after="0"/>
        <w:jc w:val="both"/>
      </w:pPr>
      <w:r>
        <w:t>The consumer acknowledges that cookies are small data files stored via a web browser on the device of a website user, which may serve, among other things, to recognize the device when it revisits the website.</w:t>
      </w:r>
    </w:p>
    <w:p w14:paraId="65EE0745" w14:textId="77777777" w:rsidR="00EF592F" w:rsidRDefault="00EF592F" w:rsidP="00EF592F">
      <w:pPr>
        <w:pStyle w:val="Odstavecseseznamem"/>
        <w:spacing w:after="0"/>
        <w:ind w:left="360"/>
        <w:jc w:val="both"/>
      </w:pPr>
    </w:p>
    <w:p w14:paraId="2307FD7F" w14:textId="644FD6BD" w:rsidR="0096217F" w:rsidRDefault="0096217F" w:rsidP="000602B2">
      <w:pPr>
        <w:pStyle w:val="Odstavecseseznamem"/>
        <w:numPr>
          <w:ilvl w:val="1"/>
          <w:numId w:val="33"/>
        </w:numPr>
        <w:spacing w:after="0"/>
        <w:jc w:val="both"/>
      </w:pPr>
      <w:r>
        <w:t>The consumer acknowledges that third-party websites, particularly those of Business Partners and Payment Gateway Operators, may use cookies to remember user preferences, simplify navigation, ensure website functionality, or display relevant content.</w:t>
      </w:r>
    </w:p>
    <w:p w14:paraId="6498CD9A" w14:textId="77777777" w:rsidR="00EF592F" w:rsidRDefault="00EF592F" w:rsidP="00EF592F">
      <w:pPr>
        <w:pStyle w:val="Odstavecseseznamem"/>
        <w:spacing w:after="0"/>
        <w:ind w:left="360"/>
        <w:jc w:val="both"/>
      </w:pPr>
    </w:p>
    <w:p w14:paraId="59DFDA24" w14:textId="7799DBF9" w:rsidR="0096217F" w:rsidRDefault="0096217F" w:rsidP="000602B2">
      <w:pPr>
        <w:pStyle w:val="Odstavecseseznamem"/>
        <w:numPr>
          <w:ilvl w:val="1"/>
          <w:numId w:val="33"/>
        </w:numPr>
        <w:spacing w:after="0"/>
        <w:jc w:val="both"/>
      </w:pPr>
      <w:r>
        <w:lastRenderedPageBreak/>
        <w:t>Data obtained through cookies may also be used by third parties for statistical and marketing purposes. The scope and conditions of such processing are governed by the privacy policy of the relevant third party.</w:t>
      </w:r>
    </w:p>
    <w:p w14:paraId="0ACEFDA9" w14:textId="77777777" w:rsidR="00EF592F" w:rsidRDefault="00EF592F" w:rsidP="00EF592F">
      <w:pPr>
        <w:pStyle w:val="Odstavecseseznamem"/>
        <w:spacing w:after="0"/>
        <w:ind w:left="360"/>
        <w:jc w:val="both"/>
      </w:pPr>
    </w:p>
    <w:p w14:paraId="7BC07064" w14:textId="55146762" w:rsidR="0096217F" w:rsidRDefault="0096217F" w:rsidP="000602B2">
      <w:pPr>
        <w:pStyle w:val="Odstavecseseznamem"/>
        <w:numPr>
          <w:ilvl w:val="1"/>
          <w:numId w:val="33"/>
        </w:numPr>
        <w:spacing w:after="0"/>
        <w:jc w:val="both"/>
      </w:pPr>
      <w:r>
        <w:t>The consumer acknowledges that third-party websites, particularly those of Business Partners and Payment Portal Operators, may use various types of cookies, including temporary and persistent cookies.</w:t>
      </w:r>
    </w:p>
    <w:p w14:paraId="20A499F3" w14:textId="77777777" w:rsidR="0096217F" w:rsidRDefault="0096217F" w:rsidP="009D3924">
      <w:pPr>
        <w:spacing w:after="0"/>
      </w:pPr>
    </w:p>
    <w:p w14:paraId="65B2CF39" w14:textId="63D61E7C" w:rsidR="0096217F" w:rsidRDefault="0096217F" w:rsidP="000602B2">
      <w:pPr>
        <w:pStyle w:val="Nadpis2"/>
        <w:numPr>
          <w:ilvl w:val="0"/>
          <w:numId w:val="33"/>
        </w:numPr>
        <w:spacing w:before="0" w:after="0"/>
      </w:pPr>
      <w:r>
        <w:t>Processing of Personal Data by Third Parties and Disclosure to Such Entities</w:t>
      </w:r>
    </w:p>
    <w:p w14:paraId="17C4B6A5" w14:textId="77777777" w:rsidR="0096217F" w:rsidRDefault="0096217F" w:rsidP="00847B14">
      <w:pPr>
        <w:spacing w:after="0"/>
        <w:jc w:val="both"/>
      </w:pPr>
    </w:p>
    <w:p w14:paraId="34AB8E6C" w14:textId="7A6F2E73" w:rsidR="0096217F" w:rsidRDefault="0096217F" w:rsidP="000602B2">
      <w:pPr>
        <w:pStyle w:val="Odstavecseseznamem"/>
        <w:numPr>
          <w:ilvl w:val="1"/>
          <w:numId w:val="33"/>
        </w:numPr>
        <w:spacing w:after="0"/>
        <w:jc w:val="both"/>
      </w:pPr>
      <w:r>
        <w:t>RIKIDAR and third parties may transfer Consumers’ personal data to the extent necessary for a specific processing purpose in order to fulfill the Agreement and provide related services.</w:t>
      </w:r>
    </w:p>
    <w:p w14:paraId="06A7DC90" w14:textId="77777777" w:rsidR="00EF592F" w:rsidRDefault="00EF592F" w:rsidP="00EF592F">
      <w:pPr>
        <w:pStyle w:val="Odstavecseseznamem"/>
        <w:spacing w:after="0"/>
        <w:ind w:left="360"/>
        <w:jc w:val="both"/>
      </w:pPr>
    </w:p>
    <w:p w14:paraId="24B2D5C1" w14:textId="37C7CA47" w:rsidR="006B2CAC" w:rsidRDefault="0096217F" w:rsidP="000602B2">
      <w:pPr>
        <w:pStyle w:val="Odstavecseseznamem"/>
        <w:numPr>
          <w:ilvl w:val="1"/>
          <w:numId w:val="33"/>
        </w:numPr>
        <w:spacing w:after="0"/>
        <w:jc w:val="both"/>
      </w:pPr>
      <w:r>
        <w:t>In the event that personal data is transferred between individual entities for the purpose of fulfilling the Agreement, RIKIDAR will provide these third parties with the Consumer’s personal data only to the extent necessary to deliver the ordered Product, process payment for the Product, provide customer support, or fulfill another specific processing purpose.</w:t>
      </w:r>
    </w:p>
    <w:p w14:paraId="3E5FD5FE" w14:textId="77777777" w:rsidR="0096217F" w:rsidRPr="0096217F" w:rsidRDefault="0096217F" w:rsidP="00847B14">
      <w:pPr>
        <w:spacing w:after="0"/>
        <w:jc w:val="both"/>
      </w:pPr>
    </w:p>
    <w:p w14:paraId="12919F46" w14:textId="7F3AE796" w:rsidR="00D1560F" w:rsidRDefault="00D1560F" w:rsidP="000602B2">
      <w:pPr>
        <w:pStyle w:val="Nadpis2"/>
        <w:numPr>
          <w:ilvl w:val="0"/>
          <w:numId w:val="33"/>
        </w:numPr>
        <w:spacing w:before="0" w:after="0"/>
      </w:pPr>
      <w:r>
        <w:t>Processing of Personal Data for Business and Marketing Purposes</w:t>
      </w:r>
    </w:p>
    <w:p w14:paraId="1C6EF1B4" w14:textId="23A93331" w:rsidR="00D1560F" w:rsidRDefault="00D1560F" w:rsidP="000602B2">
      <w:pPr>
        <w:pStyle w:val="Odstavecseseznamem"/>
        <w:numPr>
          <w:ilvl w:val="1"/>
          <w:numId w:val="33"/>
        </w:numPr>
        <w:spacing w:after="0"/>
        <w:jc w:val="both"/>
      </w:pPr>
      <w:r>
        <w:t>Consumers’ personal data will not be used for third-party marketing or promotional purposes. The Processor undertakes to process Consumers’ personal data for its own business and operational needs only to the extent specified by these Terms and for the purposes set forth in the individual provisions of these Terms.</w:t>
      </w:r>
    </w:p>
    <w:p w14:paraId="3196B464" w14:textId="77777777" w:rsidR="00EF592F" w:rsidRDefault="00EF592F" w:rsidP="00EF592F">
      <w:pPr>
        <w:pStyle w:val="Odstavecseseznamem"/>
        <w:spacing w:after="0"/>
        <w:ind w:left="360"/>
        <w:jc w:val="both"/>
      </w:pPr>
    </w:p>
    <w:p w14:paraId="673B5297" w14:textId="635DE488" w:rsidR="00D1560F" w:rsidRDefault="00D1560F" w:rsidP="000602B2">
      <w:pPr>
        <w:pStyle w:val="Odstavecseseznamem"/>
        <w:numPr>
          <w:ilvl w:val="1"/>
          <w:numId w:val="33"/>
        </w:numPr>
        <w:spacing w:after="0"/>
        <w:jc w:val="both"/>
      </w:pPr>
      <w:r>
        <w:t>If the Consumer grants consent, the Processor is authorized to send commercial communications regarding Products from the Provider’s product line (see the General Terms and Conditions) to the Consumer’s email address provided upon conclusion of the Contract, including any offers of new Products, services, or other commercial offers from the Provider.</w:t>
      </w:r>
    </w:p>
    <w:p w14:paraId="69DC60A4" w14:textId="77777777" w:rsidR="00D1560F" w:rsidRDefault="00D1560F" w:rsidP="009D3924">
      <w:pPr>
        <w:spacing w:after="0"/>
      </w:pPr>
    </w:p>
    <w:p w14:paraId="79E42FD9" w14:textId="64C6D3A7" w:rsidR="00D1560F" w:rsidRDefault="00D1560F" w:rsidP="000602B2">
      <w:pPr>
        <w:pStyle w:val="Nadpis2"/>
        <w:numPr>
          <w:ilvl w:val="0"/>
          <w:numId w:val="33"/>
        </w:numPr>
        <w:spacing w:before="0" w:after="0"/>
      </w:pPr>
      <w:r>
        <w:t>Duration of Personal Data Processing</w:t>
      </w:r>
    </w:p>
    <w:p w14:paraId="7465CEBA" w14:textId="5F5CF7B3" w:rsidR="00D1560F" w:rsidRDefault="00D1560F" w:rsidP="000602B2">
      <w:pPr>
        <w:pStyle w:val="Odstavecseseznamem"/>
        <w:numPr>
          <w:ilvl w:val="1"/>
          <w:numId w:val="33"/>
        </w:numPr>
        <w:spacing w:after="0"/>
        <w:jc w:val="both"/>
      </w:pPr>
      <w:r>
        <w:t>All personal data processed by the Processor will be processed for the duration of the purpose for which it is processed. Once the reason for processing no longer applies, the Processor will delete the personal data, unless such deletion is prevented by a legal obligation imposed on the Processor or by the need for further processing to protect the Processor’s rights and legitimate interests.</w:t>
      </w:r>
    </w:p>
    <w:p w14:paraId="5CDB923E" w14:textId="2D515016" w:rsidR="00EF592F" w:rsidRDefault="00EF592F" w:rsidP="00EF592F">
      <w:pPr>
        <w:pStyle w:val="Odstavecseseznamem"/>
        <w:spacing w:after="0"/>
        <w:ind w:left="360"/>
        <w:jc w:val="both"/>
      </w:pPr>
    </w:p>
    <w:p w14:paraId="4622C122" w14:textId="34C0A08A" w:rsidR="00D1560F" w:rsidRDefault="00D1560F" w:rsidP="000602B2">
      <w:pPr>
        <w:pStyle w:val="Odstavecseseznamem"/>
        <w:numPr>
          <w:ilvl w:val="1"/>
          <w:numId w:val="33"/>
        </w:numPr>
        <w:spacing w:after="0"/>
        <w:jc w:val="both"/>
      </w:pPr>
      <w:r>
        <w:t>If the Consumer uses the Product after the expiration of the License term or otherwise uses the Product without the appropriate authorization, the Processor is entitled to retain the personal data for as long as such use is being investigated, resolved, or is otherwise related to the protection of the Processor’s rights.</w:t>
      </w:r>
    </w:p>
    <w:p w14:paraId="21AC86D9" w14:textId="77777777" w:rsidR="00EF592F" w:rsidRDefault="00EF592F" w:rsidP="00EF592F">
      <w:pPr>
        <w:pStyle w:val="Odstavecseseznamem"/>
        <w:spacing w:after="0"/>
        <w:ind w:left="360"/>
        <w:jc w:val="both"/>
      </w:pPr>
    </w:p>
    <w:p w14:paraId="5165DDCB" w14:textId="237A30BD" w:rsidR="00D1560F" w:rsidRDefault="00D1560F" w:rsidP="000602B2">
      <w:pPr>
        <w:pStyle w:val="Odstavecseseznamem"/>
        <w:numPr>
          <w:ilvl w:val="1"/>
          <w:numId w:val="33"/>
        </w:numPr>
        <w:spacing w:after="0"/>
        <w:jc w:val="both"/>
      </w:pPr>
      <w:r>
        <w:t xml:space="preserve">Furthermore, the Processor is entitled to process personal data until all disputes are resolved or, where applicable, until disputed claims arising between the Contracting </w:t>
      </w:r>
      <w:r>
        <w:lastRenderedPageBreak/>
        <w:t>Parties as a result of their mutual business interactions are settled, and for the period necessary to assert or defend the Processor’s rights.</w:t>
      </w:r>
    </w:p>
    <w:p w14:paraId="7BE862F8" w14:textId="77777777" w:rsidR="00EF592F" w:rsidRDefault="00EF592F" w:rsidP="00EF592F">
      <w:pPr>
        <w:pStyle w:val="Odstavecseseznamem"/>
        <w:spacing w:after="0"/>
        <w:ind w:left="360"/>
        <w:jc w:val="both"/>
      </w:pPr>
    </w:p>
    <w:p w14:paraId="4BFA8C0A" w14:textId="72BDF18B" w:rsidR="00D1560F" w:rsidRDefault="00D1560F" w:rsidP="000602B2">
      <w:pPr>
        <w:pStyle w:val="Odstavecseseznamem"/>
        <w:numPr>
          <w:ilvl w:val="1"/>
          <w:numId w:val="33"/>
        </w:numPr>
        <w:spacing w:after="0"/>
        <w:jc w:val="both"/>
      </w:pPr>
      <w:r>
        <w:t>If Consumers’ personal data is processed for a reason specified by law, the Processor is authorized to process such data for the period specified by the relevant legal regulation or for the period necessary to fulfill the obligation for which the personal data is being processed.</w:t>
      </w:r>
    </w:p>
    <w:p w14:paraId="65DB268F" w14:textId="77777777" w:rsidR="00D1560F" w:rsidRDefault="00D1560F" w:rsidP="009D3924">
      <w:pPr>
        <w:spacing w:after="0"/>
      </w:pPr>
    </w:p>
    <w:p w14:paraId="2EF68DA3" w14:textId="66DEECF4" w:rsidR="00D1560F" w:rsidRDefault="00D1560F" w:rsidP="000602B2">
      <w:pPr>
        <w:pStyle w:val="Nadpis2"/>
        <w:numPr>
          <w:ilvl w:val="0"/>
          <w:numId w:val="33"/>
        </w:numPr>
        <w:spacing w:before="0" w:after="0"/>
      </w:pPr>
      <w:r>
        <w:t>Security of Personal Data</w:t>
      </w:r>
    </w:p>
    <w:p w14:paraId="35E6B53A" w14:textId="77777777" w:rsidR="000602B2" w:rsidRDefault="00D1560F" w:rsidP="000602B2">
      <w:pPr>
        <w:pStyle w:val="Odstavecseseznamem"/>
        <w:numPr>
          <w:ilvl w:val="1"/>
          <w:numId w:val="33"/>
        </w:numPr>
        <w:spacing w:after="0"/>
        <w:jc w:val="both"/>
      </w:pPr>
      <w:r>
        <w:t>The Processor carries out all internal processes related to the processing of personal data in accordance with the Regulation and other applicable laws.</w:t>
      </w:r>
    </w:p>
    <w:p w14:paraId="02C63661" w14:textId="0920C6B6" w:rsidR="000602B2" w:rsidRDefault="000602B2" w:rsidP="000602B2">
      <w:pPr>
        <w:pStyle w:val="Odstavecseseznamem"/>
        <w:spacing w:after="0"/>
        <w:ind w:left="792"/>
        <w:jc w:val="both"/>
      </w:pPr>
    </w:p>
    <w:p w14:paraId="40693253" w14:textId="54CE209E" w:rsidR="00D1560F" w:rsidRDefault="00D1560F" w:rsidP="000602B2">
      <w:pPr>
        <w:pStyle w:val="Odstavecseseznamem"/>
        <w:numPr>
          <w:ilvl w:val="1"/>
          <w:numId w:val="33"/>
        </w:numPr>
        <w:spacing w:after="0"/>
        <w:jc w:val="both"/>
      </w:pPr>
      <w:r>
        <w:t>When processing personal data, the Processor pays particular attention to complying with the principles of lawfulness, fairness, and transparency. The Processor limits the purpose for which personal data is processed, minimizes the scope of the personal data processed, limits the duration of its retention, and ensures the confidentiality, availability, and integrity of the personal data being processed.</w:t>
      </w:r>
    </w:p>
    <w:p w14:paraId="3EE5F47D" w14:textId="77777777" w:rsidR="00EF592F" w:rsidRDefault="00EF592F" w:rsidP="00EF592F">
      <w:pPr>
        <w:pStyle w:val="Odstavecseseznamem"/>
        <w:spacing w:after="0"/>
        <w:ind w:left="360"/>
        <w:jc w:val="both"/>
      </w:pPr>
    </w:p>
    <w:p w14:paraId="3FE59B7F" w14:textId="7CD628BE" w:rsidR="00D1560F" w:rsidRDefault="00D1560F" w:rsidP="000602B2">
      <w:pPr>
        <w:pStyle w:val="Odstavecseseznamem"/>
        <w:numPr>
          <w:ilvl w:val="1"/>
          <w:numId w:val="33"/>
        </w:numPr>
        <w:spacing w:after="0"/>
        <w:jc w:val="both"/>
      </w:pPr>
      <w:r>
        <w:t>The Processor processes personal data both automatically and manually. The Processor maintains appropriate records of activities involving the processing of personal data.</w:t>
      </w:r>
    </w:p>
    <w:p w14:paraId="58D9E3DF" w14:textId="77777777" w:rsidR="00EF592F" w:rsidRDefault="00EF592F" w:rsidP="00EF592F">
      <w:pPr>
        <w:pStyle w:val="Odstavecseseznamem"/>
        <w:spacing w:after="0"/>
        <w:ind w:left="360"/>
        <w:jc w:val="both"/>
      </w:pPr>
    </w:p>
    <w:p w14:paraId="668B29EE" w14:textId="16E135CE" w:rsidR="00D1560F" w:rsidRDefault="00D1560F" w:rsidP="000602B2">
      <w:pPr>
        <w:pStyle w:val="Odstavecseseznamem"/>
        <w:numPr>
          <w:ilvl w:val="1"/>
          <w:numId w:val="33"/>
        </w:numPr>
        <w:spacing w:after="0"/>
        <w:jc w:val="both"/>
      </w:pPr>
      <w:r>
        <w:t>Personal data is processed by the Processor only using means and in a manner that ensures its security, confidentiality, and integrity, and that prevents unauthorized access, alteration, loss, destruction, or other unauthorized handling.</w:t>
      </w:r>
    </w:p>
    <w:p w14:paraId="03D484A7" w14:textId="77777777" w:rsidR="00D1560F" w:rsidRDefault="00D1560F" w:rsidP="00847B14">
      <w:pPr>
        <w:spacing w:after="0"/>
        <w:jc w:val="both"/>
      </w:pPr>
    </w:p>
    <w:p w14:paraId="75310D6C" w14:textId="6D6CFAD3" w:rsidR="00D1560F" w:rsidRDefault="00D1560F" w:rsidP="000602B2">
      <w:pPr>
        <w:pStyle w:val="Nadpis2"/>
        <w:numPr>
          <w:ilvl w:val="0"/>
          <w:numId w:val="33"/>
        </w:numPr>
        <w:spacing w:before="0" w:after="0"/>
      </w:pPr>
      <w:r>
        <w:t>Consumer Rights Regarding the Protection of Personal Data</w:t>
      </w:r>
    </w:p>
    <w:p w14:paraId="2F275219" w14:textId="5D7774EB" w:rsidR="00D1560F" w:rsidRDefault="00D1560F" w:rsidP="000602B2">
      <w:pPr>
        <w:pStyle w:val="Odstavecseseznamem"/>
        <w:numPr>
          <w:ilvl w:val="1"/>
          <w:numId w:val="33"/>
        </w:numPr>
        <w:spacing w:after="0"/>
        <w:jc w:val="both"/>
      </w:pPr>
      <w:r>
        <w:t>In connection with the protection of their personal data, Consumers are entitled to:</w:t>
      </w:r>
    </w:p>
    <w:p w14:paraId="30181456" w14:textId="77777777" w:rsidR="00EF592F" w:rsidRDefault="00EF592F" w:rsidP="00EF592F">
      <w:pPr>
        <w:pStyle w:val="Odstavecseseznamem"/>
        <w:spacing w:after="0"/>
        <w:ind w:left="360"/>
        <w:jc w:val="both"/>
      </w:pPr>
    </w:p>
    <w:p w14:paraId="1DFA3698" w14:textId="77777777" w:rsidR="00D1560F" w:rsidRDefault="00D1560F" w:rsidP="000602B2">
      <w:pPr>
        <w:pStyle w:val="Odstavecseseznamem"/>
        <w:numPr>
          <w:ilvl w:val="2"/>
          <w:numId w:val="33"/>
        </w:numPr>
        <w:spacing w:after="0"/>
        <w:jc w:val="both"/>
      </w:pPr>
      <w:r>
        <w:t>obtain information from the Processor as to whether or not the Consumer’s personal data is being processed;</w:t>
      </w:r>
    </w:p>
    <w:p w14:paraId="27305FC3" w14:textId="77777777" w:rsidR="00EF592F" w:rsidRDefault="00EF592F" w:rsidP="00EF592F">
      <w:pPr>
        <w:pStyle w:val="Odstavecseseznamem"/>
        <w:spacing w:after="0"/>
        <w:ind w:left="792"/>
        <w:jc w:val="both"/>
      </w:pPr>
    </w:p>
    <w:p w14:paraId="422636FE" w14:textId="6815CB97" w:rsidR="00D1560F" w:rsidRDefault="00D1560F" w:rsidP="000602B2">
      <w:pPr>
        <w:pStyle w:val="Odstavecseseznamem"/>
        <w:numPr>
          <w:ilvl w:val="2"/>
          <w:numId w:val="33"/>
        </w:numPr>
        <w:spacing w:after="0"/>
        <w:jc w:val="both"/>
      </w:pPr>
      <w:r>
        <w:t>to obtain information from the Processor regarding the purpose of the processing of personal data, the categories of personal data concerned, the recipients or categories of recipients of the personal data, the period for which the personal data will be processed, the existence of the right to request the rectification or erasure of personal data or the restriction of their processing, the right to object to the processing, the right to lodge a complaint with a supervisory authority, as well as information on whether automated decision-making or profiling is taking place and under what conditions personal data is transferred to third countries or international organizations;</w:t>
      </w:r>
    </w:p>
    <w:p w14:paraId="0ED26418" w14:textId="77777777" w:rsidR="00EF592F" w:rsidRDefault="00EF592F" w:rsidP="00EF592F">
      <w:pPr>
        <w:pStyle w:val="Odstavecseseznamem"/>
        <w:spacing w:after="0"/>
        <w:ind w:left="792"/>
        <w:jc w:val="both"/>
      </w:pPr>
    </w:p>
    <w:p w14:paraId="30C1FF0B" w14:textId="05D671A4" w:rsidR="00D1560F" w:rsidRDefault="00D1560F" w:rsidP="000602B2">
      <w:pPr>
        <w:pStyle w:val="Odstavecseseznamem"/>
        <w:numPr>
          <w:ilvl w:val="2"/>
          <w:numId w:val="33"/>
        </w:numPr>
        <w:spacing w:after="0"/>
        <w:jc w:val="both"/>
      </w:pPr>
      <w:r>
        <w:t>to obtain from the Processor a copy of the personal data concerning the Consumer, provided that this does not infringe upon the rights and freedoms of third parties;</w:t>
      </w:r>
    </w:p>
    <w:p w14:paraId="6C556677" w14:textId="77777777" w:rsidR="00EF592F" w:rsidRDefault="00EF592F" w:rsidP="00EF592F">
      <w:pPr>
        <w:pStyle w:val="Odstavecseseznamem"/>
        <w:spacing w:after="0"/>
        <w:ind w:left="792"/>
        <w:jc w:val="both"/>
      </w:pPr>
    </w:p>
    <w:p w14:paraId="09D93D53" w14:textId="38569315" w:rsidR="00D1560F" w:rsidRDefault="00D1560F" w:rsidP="000602B2">
      <w:pPr>
        <w:pStyle w:val="Odstavecseseznamem"/>
        <w:numPr>
          <w:ilvl w:val="2"/>
          <w:numId w:val="33"/>
        </w:numPr>
        <w:spacing w:after="0"/>
        <w:jc w:val="both"/>
      </w:pPr>
      <w:r>
        <w:t>to request the correction of inaccurate personal data about the Consumer that the Processor is processing, or the completion of incomplete personal data;</w:t>
      </w:r>
    </w:p>
    <w:p w14:paraId="3D10993E" w14:textId="77777777" w:rsidR="00EF592F" w:rsidRDefault="00EF592F" w:rsidP="00EF592F">
      <w:pPr>
        <w:pStyle w:val="Odstavecseseznamem"/>
        <w:spacing w:after="0"/>
        <w:ind w:left="792"/>
        <w:jc w:val="both"/>
      </w:pPr>
    </w:p>
    <w:p w14:paraId="5F862890" w14:textId="2348DB45" w:rsidR="00D1560F" w:rsidRDefault="00D1560F" w:rsidP="000602B2">
      <w:pPr>
        <w:pStyle w:val="Odstavecseseznamem"/>
        <w:numPr>
          <w:ilvl w:val="2"/>
          <w:numId w:val="33"/>
        </w:numPr>
        <w:spacing w:after="0"/>
        <w:jc w:val="both"/>
      </w:pPr>
      <w:r>
        <w:t>to request the erasure of personal data concerning the Consumer, provided that the conditions for erasure are met;</w:t>
      </w:r>
    </w:p>
    <w:p w14:paraId="15D41273" w14:textId="77777777" w:rsidR="00EF592F" w:rsidRDefault="00EF592F" w:rsidP="00EF592F">
      <w:pPr>
        <w:pStyle w:val="Odstavecseseznamem"/>
        <w:spacing w:after="0"/>
        <w:ind w:left="792"/>
        <w:jc w:val="both"/>
      </w:pPr>
    </w:p>
    <w:p w14:paraId="720EAE7A" w14:textId="40D3BBAF" w:rsidR="00D1560F" w:rsidRDefault="00D1560F" w:rsidP="000602B2">
      <w:pPr>
        <w:pStyle w:val="Odstavecseseznamem"/>
        <w:numPr>
          <w:ilvl w:val="2"/>
          <w:numId w:val="33"/>
        </w:numPr>
        <w:spacing w:after="0"/>
        <w:jc w:val="both"/>
      </w:pPr>
      <w:r>
        <w:t>to request the restriction of the processing of the Consumer’s personal data in the cases specified by the Regulation, in particular if the Consumer disputes the accuracy of the personal data, objects to the unlawfulness of their processing, or objects to their processing;</w:t>
      </w:r>
    </w:p>
    <w:p w14:paraId="0D0538B5" w14:textId="77777777" w:rsidR="00EF592F" w:rsidRDefault="00EF592F" w:rsidP="00EF592F">
      <w:pPr>
        <w:pStyle w:val="Odstavecseseznamem"/>
        <w:spacing w:after="0"/>
        <w:ind w:left="792"/>
        <w:jc w:val="both"/>
      </w:pPr>
    </w:p>
    <w:p w14:paraId="249D38FB" w14:textId="03D49282" w:rsidR="00D1560F" w:rsidRDefault="00D1560F" w:rsidP="000602B2">
      <w:pPr>
        <w:pStyle w:val="Odstavecseseznamem"/>
        <w:numPr>
          <w:ilvl w:val="2"/>
          <w:numId w:val="33"/>
        </w:numPr>
        <w:spacing w:after="0"/>
        <w:jc w:val="both"/>
      </w:pPr>
      <w:r>
        <w:t>to be notified by the Processor in the event of rectification, erasure, or restriction of the processing of personal data, if such a notification obligation is established by the Regulation;</w:t>
      </w:r>
    </w:p>
    <w:p w14:paraId="3C16F634" w14:textId="77777777" w:rsidR="00EF592F" w:rsidRDefault="00EF592F" w:rsidP="00EF592F">
      <w:pPr>
        <w:pStyle w:val="Odstavecseseznamem"/>
        <w:spacing w:after="0"/>
        <w:ind w:left="792"/>
        <w:jc w:val="both"/>
      </w:pPr>
    </w:p>
    <w:p w14:paraId="137F31C5" w14:textId="1C5D2311" w:rsidR="00D1560F" w:rsidRDefault="00D1560F" w:rsidP="000602B2">
      <w:pPr>
        <w:pStyle w:val="Odstavecseseznamem"/>
        <w:numPr>
          <w:ilvl w:val="2"/>
          <w:numId w:val="33"/>
        </w:numPr>
        <w:spacing w:after="0"/>
        <w:jc w:val="both"/>
      </w:pPr>
      <w:r>
        <w:t>to data portability regarding personal data concerning the Consumer, and to receive such personal data from the Processor in a structured, commonly used, and machine-readable format, as well as to request that it be transmitted to another controller, provided that the conditions set forth in the Regulation are met;</w:t>
      </w:r>
    </w:p>
    <w:p w14:paraId="2BE805A7" w14:textId="77777777" w:rsidR="00EF592F" w:rsidRDefault="00EF592F" w:rsidP="00EF592F">
      <w:pPr>
        <w:pStyle w:val="Odstavecseseznamem"/>
        <w:spacing w:after="0"/>
        <w:ind w:left="792"/>
        <w:jc w:val="both"/>
      </w:pPr>
    </w:p>
    <w:p w14:paraId="571BC6CA" w14:textId="5A83532E" w:rsidR="00EF592F" w:rsidRDefault="00D1560F" w:rsidP="000602B2">
      <w:pPr>
        <w:pStyle w:val="Odstavecseseznamem"/>
        <w:numPr>
          <w:ilvl w:val="2"/>
          <w:numId w:val="33"/>
        </w:numPr>
        <w:spacing w:after="0"/>
        <w:jc w:val="both"/>
      </w:pPr>
      <w:r>
        <w:t>to object to the processing of personal data based on the Processor’s legitimate interest, as well as to the processing of personal data for direct marketing purposes;</w:t>
      </w:r>
    </w:p>
    <w:p w14:paraId="5ECCA546" w14:textId="65DAB440" w:rsidR="00EF592F" w:rsidRDefault="00EF592F" w:rsidP="00EF592F"/>
    <w:p w14:paraId="1E047D05" w14:textId="4CF1F178" w:rsidR="006A4612" w:rsidRDefault="00D1560F" w:rsidP="000602B2">
      <w:pPr>
        <w:pStyle w:val="Odstavecseseznamem"/>
        <w:numPr>
          <w:ilvl w:val="2"/>
          <w:numId w:val="33"/>
        </w:numPr>
        <w:spacing w:after="0"/>
        <w:jc w:val="both"/>
      </w:pPr>
      <w:r>
        <w:t>refuse to give consent to the processing of personal data for the purpose of sending commercial communications;</w:t>
      </w:r>
    </w:p>
    <w:p w14:paraId="6F815E79" w14:textId="77777777" w:rsidR="00EF592F" w:rsidRDefault="00EF592F" w:rsidP="00EF592F">
      <w:pPr>
        <w:pStyle w:val="Odstavecseseznamem"/>
        <w:spacing w:after="0"/>
        <w:ind w:left="792"/>
        <w:jc w:val="both"/>
      </w:pPr>
    </w:p>
    <w:p w14:paraId="7F11B141" w14:textId="64782070" w:rsidR="00D1560F" w:rsidRDefault="00D1560F" w:rsidP="000602B2">
      <w:pPr>
        <w:pStyle w:val="Odstavecseseznamem"/>
        <w:numPr>
          <w:ilvl w:val="2"/>
          <w:numId w:val="33"/>
        </w:numPr>
        <w:spacing w:after="0"/>
        <w:jc w:val="both"/>
      </w:pPr>
      <w:r>
        <w:t>withdraw consent to the processing of personal data at any time, provided that the Processor processes personal data based on the Consumer’s consent. The withdrawal of consent does not affect the lawfulness of processing based on consent prior to its withdrawal.</w:t>
      </w:r>
    </w:p>
    <w:p w14:paraId="03515A1B" w14:textId="77777777" w:rsidR="00EF592F" w:rsidRDefault="00EF592F" w:rsidP="00EF592F">
      <w:pPr>
        <w:pStyle w:val="Odstavecseseznamem"/>
        <w:spacing w:after="0"/>
        <w:ind w:left="360"/>
        <w:jc w:val="both"/>
      </w:pPr>
    </w:p>
    <w:p w14:paraId="64CA087E" w14:textId="38F0A75D" w:rsidR="00D1560F" w:rsidRDefault="00D1560F" w:rsidP="000602B2">
      <w:pPr>
        <w:pStyle w:val="Odstavecseseznamem"/>
        <w:numPr>
          <w:ilvl w:val="1"/>
          <w:numId w:val="33"/>
        </w:numPr>
        <w:spacing w:after="0"/>
        <w:jc w:val="both"/>
      </w:pPr>
      <w:r>
        <w:t>If the Consumer has any doubts regarding the compliance of personal data processing with legal regulations, they are entitled to file a complaint with the supervisory authority, which in the Czech Republic is the Office for Personal Data Protection. More information is available on the Office for Personal Data Protection’s website.</w:t>
      </w:r>
    </w:p>
    <w:p w14:paraId="35B4A99C" w14:textId="77777777" w:rsidR="00D1560F" w:rsidRDefault="00D1560F" w:rsidP="009D3924">
      <w:pPr>
        <w:spacing w:after="0"/>
      </w:pPr>
    </w:p>
    <w:p w14:paraId="76980365" w14:textId="56FE3AE2" w:rsidR="00D1560F" w:rsidRDefault="00D1560F" w:rsidP="000602B2">
      <w:pPr>
        <w:pStyle w:val="Nadpis2"/>
        <w:numPr>
          <w:ilvl w:val="0"/>
          <w:numId w:val="33"/>
        </w:numPr>
        <w:spacing w:before="0" w:after="0"/>
      </w:pPr>
      <w:r>
        <w:t>Exercising Consumer Rights Regarding Personal Data Protection</w:t>
      </w:r>
    </w:p>
    <w:p w14:paraId="33083A57" w14:textId="61942D8E" w:rsidR="00D1560F" w:rsidRDefault="00D1560F" w:rsidP="000602B2">
      <w:pPr>
        <w:pStyle w:val="Odstavecseseznamem"/>
        <w:numPr>
          <w:ilvl w:val="1"/>
          <w:numId w:val="33"/>
        </w:numPr>
        <w:spacing w:after="0"/>
        <w:jc w:val="both"/>
      </w:pPr>
      <w:r>
        <w:t>The Consumer may exercise their rights arising from personal data protection by sending an email to the Processor’s email address specified in these Privacy Policy Terms.</w:t>
      </w:r>
    </w:p>
    <w:p w14:paraId="0323046D" w14:textId="77777777" w:rsidR="00EF592F" w:rsidRDefault="00EF592F" w:rsidP="00EF592F">
      <w:pPr>
        <w:pStyle w:val="Odstavecseseznamem"/>
        <w:spacing w:after="0"/>
        <w:ind w:left="360"/>
        <w:jc w:val="both"/>
      </w:pPr>
    </w:p>
    <w:p w14:paraId="34065907" w14:textId="40CFE8CE" w:rsidR="00D1560F" w:rsidRDefault="00D1560F" w:rsidP="000602B2">
      <w:pPr>
        <w:pStyle w:val="Odstavecseseznamem"/>
        <w:numPr>
          <w:ilvl w:val="1"/>
          <w:numId w:val="33"/>
        </w:numPr>
        <w:spacing w:after="0"/>
        <w:jc w:val="both"/>
      </w:pPr>
      <w:r>
        <w:t>For the purpose of protecting the Consumer’s personal data and preventing unauthorized access to such data, the Processor is authorized to verify the identity of the person exercising their right. The mere fact of sending a request from the email address for which the License was established in accordance with the General Terms and Conditions may be taken into account during identity verification; however, it does not constitute the only possible method of verifying the Consumer’s identity.</w:t>
      </w:r>
    </w:p>
    <w:p w14:paraId="0FA37C3F" w14:textId="77777777" w:rsidR="00EF592F" w:rsidRDefault="00EF592F" w:rsidP="00EF592F">
      <w:pPr>
        <w:pStyle w:val="Odstavecseseznamem"/>
        <w:spacing w:after="0"/>
        <w:ind w:left="360"/>
        <w:jc w:val="both"/>
      </w:pPr>
    </w:p>
    <w:p w14:paraId="6F560C43" w14:textId="716D780D" w:rsidR="00D1560F" w:rsidRDefault="00D1560F" w:rsidP="000602B2">
      <w:pPr>
        <w:pStyle w:val="Odstavecseseznamem"/>
        <w:numPr>
          <w:ilvl w:val="1"/>
          <w:numId w:val="33"/>
        </w:numPr>
        <w:spacing w:after="0"/>
        <w:jc w:val="both"/>
      </w:pPr>
      <w:r>
        <w:lastRenderedPageBreak/>
        <w:t>In the event that the Consumer is unable to exercise their rights from the required email address, or if the Processor has doubts about the Consumer’s identity even when the right is exercised from such an address, the Processor is entitled to request that the Consumer provide additional information necessary to verify their identity. The requested information must be proportionate to the nature of the right being exercised and the extent of the doubts regarding the Consumer’s identity.</w:t>
      </w:r>
    </w:p>
    <w:p w14:paraId="3829FFAF" w14:textId="77777777" w:rsidR="00EF592F" w:rsidRDefault="00EF592F" w:rsidP="00EF592F">
      <w:pPr>
        <w:pStyle w:val="Odstavecseseznamem"/>
        <w:spacing w:after="0"/>
        <w:ind w:left="360"/>
        <w:jc w:val="both"/>
      </w:pPr>
    </w:p>
    <w:p w14:paraId="41738ABF" w14:textId="0DE22820" w:rsidR="00D1560F" w:rsidRDefault="00D1560F" w:rsidP="000602B2">
      <w:pPr>
        <w:pStyle w:val="Odstavecseseznamem"/>
        <w:numPr>
          <w:ilvl w:val="1"/>
          <w:numId w:val="33"/>
        </w:numPr>
        <w:spacing w:after="0"/>
        <w:jc w:val="both"/>
      </w:pPr>
      <w:r>
        <w:t>The Processor shall handle properly exercised Consumer rights without undue delay and within the time limits set forth in the Regulation. If the Consumer fails to provide the information necessary to verify his or her identity, the Processor may proceed with handling the request only after the Consumer’s identity has been properly verified.</w:t>
      </w:r>
    </w:p>
    <w:p w14:paraId="57F9FDFE" w14:textId="77777777" w:rsidR="00D1560F" w:rsidRDefault="00D1560F" w:rsidP="009D3924">
      <w:pPr>
        <w:spacing w:after="0"/>
      </w:pPr>
    </w:p>
    <w:p w14:paraId="4BDB8E28" w14:textId="04D6F5D6" w:rsidR="000602B2" w:rsidRDefault="00D1560F" w:rsidP="00060441">
      <w:pPr>
        <w:pStyle w:val="Nadpis2"/>
        <w:numPr>
          <w:ilvl w:val="0"/>
          <w:numId w:val="33"/>
        </w:numPr>
        <w:spacing w:before="0" w:after="0"/>
      </w:pPr>
      <w:r>
        <w:t>Final Provisions</w:t>
      </w:r>
    </w:p>
    <w:p w14:paraId="141E25F1" w14:textId="74B0AEDE" w:rsidR="000602B2" w:rsidRDefault="00D1560F" w:rsidP="00060441">
      <w:pPr>
        <w:pStyle w:val="Odstavecseseznamem"/>
        <w:numPr>
          <w:ilvl w:val="1"/>
          <w:numId w:val="33"/>
        </w:numPr>
        <w:spacing w:after="0"/>
        <w:jc w:val="both"/>
      </w:pPr>
      <w:r>
        <w:t xml:space="preserve">Matters not governed by </w:t>
      </w:r>
      <w:r w:rsidR="00455488">
        <w:t>this policy</w:t>
      </w:r>
      <w:r>
        <w:t xml:space="preserve"> shall be governed by the Regulation and the applicable laws of the Czech Republic, in particular Act No. 110/2019 Coll., on the Processing of Personal Data.</w:t>
      </w:r>
    </w:p>
    <w:p w14:paraId="11C10292" w14:textId="39317FDF" w:rsidR="000602B2" w:rsidRDefault="00455488" w:rsidP="00455488">
      <w:pPr>
        <w:pStyle w:val="Odstavecseseznamem"/>
        <w:tabs>
          <w:tab w:val="left" w:pos="5626"/>
        </w:tabs>
        <w:spacing w:after="0"/>
        <w:ind w:left="360"/>
        <w:jc w:val="both"/>
      </w:pPr>
      <w:r>
        <w:tab/>
      </w:r>
    </w:p>
    <w:p w14:paraId="12F19D9C" w14:textId="77777777" w:rsidR="000602B2" w:rsidRDefault="00D1560F" w:rsidP="00060441">
      <w:pPr>
        <w:pStyle w:val="Odstavecseseznamem"/>
        <w:numPr>
          <w:ilvl w:val="1"/>
          <w:numId w:val="33"/>
        </w:numPr>
        <w:spacing w:after="0"/>
        <w:jc w:val="both"/>
      </w:pPr>
      <w:r>
        <w:t>In the event of a conflict between any provision of these Terms and the Regulation or the applicable laws of the Czech Republic, the relevant provision of the Regulation, or the applicable law shall apply. The invalidity or ineffectiveness of any provision of these Terms shall not affect the validity or effectiveness of these Terms as a whole.</w:t>
      </w:r>
    </w:p>
    <w:p w14:paraId="5A382696" w14:textId="77777777" w:rsidR="000602B2" w:rsidRDefault="000602B2" w:rsidP="000602B2">
      <w:pPr>
        <w:pStyle w:val="Odstavecseseznamem"/>
      </w:pPr>
    </w:p>
    <w:p w14:paraId="0E1B0BD0" w14:textId="41D5E62F" w:rsidR="006E7776" w:rsidRDefault="007660F4" w:rsidP="00EF592F">
      <w:pPr>
        <w:pStyle w:val="Odstavecseseznamem"/>
        <w:spacing w:after="0"/>
        <w:ind w:left="360"/>
        <w:jc w:val="both"/>
      </w:pPr>
      <w:r>
        <w:t xml:space="preserve"> </w:t>
      </w:r>
    </w:p>
    <w:sectPr w:rsidR="006E7776">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2DC6A8" w14:textId="77777777" w:rsidR="00C47B02" w:rsidRDefault="00C47B02" w:rsidP="00FF024B">
      <w:pPr>
        <w:spacing w:after="0" w:line="240" w:lineRule="auto"/>
      </w:pPr>
      <w:r>
        <w:separator/>
      </w:r>
    </w:p>
  </w:endnote>
  <w:endnote w:type="continuationSeparator" w:id="0">
    <w:p w14:paraId="2C4E51AF" w14:textId="77777777" w:rsidR="00C47B02" w:rsidRDefault="00C47B02" w:rsidP="00FF0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72825908"/>
      <w:docPartObj>
        <w:docPartGallery w:val="Page Numbers (Bottom of Page)"/>
        <w:docPartUnique/>
      </w:docPartObj>
    </w:sdtPr>
    <w:sdtContent>
      <w:p w14:paraId="7D5BA587" w14:textId="70936E7B" w:rsidR="00ED7162" w:rsidRDefault="00ED7162">
        <w:pPr>
          <w:pStyle w:val="Zpat"/>
          <w:jc w:val="center"/>
        </w:pPr>
        <w:r>
          <w:fldChar w:fldCharType="begin"/>
        </w:r>
        <w:r>
          <w:instrText>PAGE   \* MERGEFORMAT</w:instrText>
        </w:r>
        <w:r>
          <w:fldChar w:fldCharType="separate"/>
        </w:r>
        <w:r>
          <w:t>2</w:t>
        </w:r>
        <w:r>
          <w:fldChar w:fldCharType="end"/>
        </w:r>
      </w:p>
    </w:sdtContent>
  </w:sdt>
  <w:p w14:paraId="22FE6C6D" w14:textId="77777777" w:rsidR="00ED7162" w:rsidRDefault="00ED716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8BEE20" w14:textId="77777777" w:rsidR="00C47B02" w:rsidRDefault="00C47B02" w:rsidP="00FF024B">
      <w:pPr>
        <w:spacing w:after="0" w:line="240" w:lineRule="auto"/>
      </w:pPr>
      <w:r>
        <w:separator/>
      </w:r>
    </w:p>
  </w:footnote>
  <w:footnote w:type="continuationSeparator" w:id="0">
    <w:p w14:paraId="42236FB2" w14:textId="77777777" w:rsidR="00C47B02" w:rsidRDefault="00C47B02" w:rsidP="00FF0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DFF5AC" w14:textId="77777777" w:rsidR="00687897" w:rsidRDefault="00687897" w:rsidP="00687897">
    <w:pPr>
      <w:pBdr>
        <w:top w:val="nil"/>
        <w:left w:val="nil"/>
        <w:bottom w:val="nil"/>
        <w:right w:val="nil"/>
        <w:between w:val="nil"/>
      </w:pBdr>
      <w:tabs>
        <w:tab w:val="center" w:pos="4536"/>
        <w:tab w:val="right" w:pos="9072"/>
      </w:tabs>
      <w:spacing w:after="0" w:line="240" w:lineRule="auto"/>
      <w:jc w:val="right"/>
      <w:rPr>
        <w:color w:val="000000"/>
      </w:rPr>
    </w:pPr>
    <w:r>
      <w:rPr>
        <w:color w:val="000000"/>
      </w:rPr>
      <w:t>Customer support email address:</w:t>
    </w:r>
  </w:p>
  <w:p w14:paraId="63E079E9" w14:textId="42C68564" w:rsidR="00687897" w:rsidRDefault="00320955" w:rsidP="00687897">
    <w:pPr>
      <w:pBdr>
        <w:top w:val="nil"/>
        <w:left w:val="nil"/>
        <w:bottom w:val="nil"/>
        <w:right w:val="nil"/>
        <w:between w:val="nil"/>
      </w:pBdr>
      <w:tabs>
        <w:tab w:val="center" w:pos="4536"/>
        <w:tab w:val="right" w:pos="9072"/>
      </w:tabs>
      <w:spacing w:after="0" w:line="240" w:lineRule="auto"/>
      <w:jc w:val="right"/>
      <w:rPr>
        <w:color w:val="000000"/>
      </w:rPr>
    </w:pPr>
    <w:hyperlink r:id="rId1" w:history="1">
      <w:r w:rsidRPr="00AB1E81">
        <w:rPr>
          <w:rStyle w:val="Hypertextovodkaz"/>
        </w:rPr>
        <w:t>support@rikidar.eu</w:t>
      </w:r>
    </w:hyperlink>
    <w:r w:rsidR="00687897">
      <w:t xml:space="preserve"> .</w:t>
    </w:r>
  </w:p>
  <w:p w14:paraId="1B081280" w14:textId="77777777" w:rsidR="00687897" w:rsidRDefault="0068789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C5DB7"/>
    <w:multiLevelType w:val="hybridMultilevel"/>
    <w:tmpl w:val="20584796"/>
    <w:lvl w:ilvl="0" w:tplc="45064504">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9C613A1"/>
    <w:multiLevelType w:val="hybridMultilevel"/>
    <w:tmpl w:val="A19430F8"/>
    <w:lvl w:ilvl="0" w:tplc="B3D6AFD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241C9B"/>
    <w:multiLevelType w:val="hybridMultilevel"/>
    <w:tmpl w:val="E21E50E8"/>
    <w:lvl w:ilvl="0" w:tplc="661CB73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7F3A0F"/>
    <w:multiLevelType w:val="hybridMultilevel"/>
    <w:tmpl w:val="FCCA83C0"/>
    <w:lvl w:ilvl="0" w:tplc="7A6ACD8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36E0A21"/>
    <w:multiLevelType w:val="hybridMultilevel"/>
    <w:tmpl w:val="0EF8C43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9A69B6"/>
    <w:multiLevelType w:val="hybridMultilevel"/>
    <w:tmpl w:val="2E9A1448"/>
    <w:lvl w:ilvl="0" w:tplc="0D42E76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96C7C6E"/>
    <w:multiLevelType w:val="hybridMultilevel"/>
    <w:tmpl w:val="E2A68852"/>
    <w:lvl w:ilvl="0" w:tplc="83F60A0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EB31C9"/>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5501CCB"/>
    <w:multiLevelType w:val="hybridMultilevel"/>
    <w:tmpl w:val="7F4AE248"/>
    <w:lvl w:ilvl="0" w:tplc="68D06A3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E30A7B"/>
    <w:multiLevelType w:val="hybridMultilevel"/>
    <w:tmpl w:val="3B9E8F76"/>
    <w:lvl w:ilvl="0" w:tplc="7DAA700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2D7C06"/>
    <w:multiLevelType w:val="hybridMultilevel"/>
    <w:tmpl w:val="2B92F5D4"/>
    <w:lvl w:ilvl="0" w:tplc="7C56959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85163DE"/>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7F252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E2BA3"/>
    <w:multiLevelType w:val="hybridMultilevel"/>
    <w:tmpl w:val="F6FE267E"/>
    <w:lvl w:ilvl="0" w:tplc="1ED2B31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F73048B"/>
    <w:multiLevelType w:val="hybridMultilevel"/>
    <w:tmpl w:val="D168275C"/>
    <w:lvl w:ilvl="0" w:tplc="EE608C6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0171840"/>
    <w:multiLevelType w:val="hybridMultilevel"/>
    <w:tmpl w:val="03E838D6"/>
    <w:lvl w:ilvl="0" w:tplc="962A3A2C">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5F41C5"/>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7B232F"/>
    <w:multiLevelType w:val="hybridMultilevel"/>
    <w:tmpl w:val="C012F8D2"/>
    <w:lvl w:ilvl="0" w:tplc="09B4971E">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9B4B41"/>
    <w:multiLevelType w:val="hybridMultilevel"/>
    <w:tmpl w:val="E694373A"/>
    <w:lvl w:ilvl="0" w:tplc="3B6CF094">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4FE22D3"/>
    <w:multiLevelType w:val="hybridMultilevel"/>
    <w:tmpl w:val="488806C4"/>
    <w:lvl w:ilvl="0" w:tplc="FFB2FBD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62F6B7E"/>
    <w:multiLevelType w:val="hybridMultilevel"/>
    <w:tmpl w:val="0CEC2B2E"/>
    <w:lvl w:ilvl="0" w:tplc="2A8479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6FD3DD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5A1365"/>
    <w:multiLevelType w:val="hybridMultilevel"/>
    <w:tmpl w:val="8C7866AC"/>
    <w:lvl w:ilvl="0" w:tplc="2B6E97F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8DF00DA"/>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20299F"/>
    <w:multiLevelType w:val="hybridMultilevel"/>
    <w:tmpl w:val="4DFE616E"/>
    <w:lvl w:ilvl="0" w:tplc="C1661CE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B36522A"/>
    <w:multiLevelType w:val="multilevel"/>
    <w:tmpl w:val="ED58E338"/>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E4C33DA"/>
    <w:multiLevelType w:val="hybridMultilevel"/>
    <w:tmpl w:val="A8703EFA"/>
    <w:lvl w:ilvl="0" w:tplc="2D662834">
      <w:start w:val="1"/>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EEC25EB"/>
    <w:multiLevelType w:val="hybridMultilevel"/>
    <w:tmpl w:val="4A96B112"/>
    <w:lvl w:ilvl="0" w:tplc="52EA69C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1F324B"/>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4622972"/>
    <w:multiLevelType w:val="hybridMultilevel"/>
    <w:tmpl w:val="1D300AC4"/>
    <w:lvl w:ilvl="0" w:tplc="CE203D8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4B80F4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CA1046E"/>
    <w:multiLevelType w:val="hybridMultilevel"/>
    <w:tmpl w:val="D35E76BC"/>
    <w:lvl w:ilvl="0" w:tplc="04581A5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CC8564F"/>
    <w:multiLevelType w:val="hybridMultilevel"/>
    <w:tmpl w:val="92F692D6"/>
    <w:lvl w:ilvl="0" w:tplc="5E4C0F3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DA917E4"/>
    <w:multiLevelType w:val="hybridMultilevel"/>
    <w:tmpl w:val="034AAC90"/>
    <w:lvl w:ilvl="0" w:tplc="CC6ABB4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4E572EB6"/>
    <w:multiLevelType w:val="hybridMultilevel"/>
    <w:tmpl w:val="17D006D8"/>
    <w:lvl w:ilvl="0" w:tplc="80DA9AB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40B7827"/>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5CD6346"/>
    <w:multiLevelType w:val="hybridMultilevel"/>
    <w:tmpl w:val="873813F4"/>
    <w:lvl w:ilvl="0" w:tplc="6C64B39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7D959FB"/>
    <w:multiLevelType w:val="hybridMultilevel"/>
    <w:tmpl w:val="FB30298A"/>
    <w:lvl w:ilvl="0" w:tplc="324E28A8">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7F17271"/>
    <w:multiLevelType w:val="hybridMultilevel"/>
    <w:tmpl w:val="F53CA460"/>
    <w:lvl w:ilvl="0" w:tplc="8D80E25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9D461E3"/>
    <w:multiLevelType w:val="hybridMultilevel"/>
    <w:tmpl w:val="69C2D02A"/>
    <w:lvl w:ilvl="0" w:tplc="0EE4B926">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5E413C84"/>
    <w:multiLevelType w:val="hybridMultilevel"/>
    <w:tmpl w:val="3CB69516"/>
    <w:lvl w:ilvl="0" w:tplc="1FA44B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2010BC5"/>
    <w:multiLevelType w:val="hybridMultilevel"/>
    <w:tmpl w:val="5E70460E"/>
    <w:lvl w:ilvl="0" w:tplc="29203A7E">
      <w:start w:val="1"/>
      <w:numFmt w:val="upperRoman"/>
      <w:lvlText w:val="%1."/>
      <w:lvlJc w:val="left"/>
      <w:pPr>
        <w:ind w:left="1080" w:hanging="72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47822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7A73E3D"/>
    <w:multiLevelType w:val="hybridMultilevel"/>
    <w:tmpl w:val="D8549598"/>
    <w:lvl w:ilvl="0" w:tplc="30F2235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68CA612B"/>
    <w:multiLevelType w:val="hybridMultilevel"/>
    <w:tmpl w:val="21C6EBCC"/>
    <w:lvl w:ilvl="0" w:tplc="CAA49AE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6A9349D4"/>
    <w:multiLevelType w:val="multilevel"/>
    <w:tmpl w:val="F8FA4A16"/>
    <w:lvl w:ilvl="0">
      <w:start w:val="10"/>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743334087">
    <w:abstractNumId w:val="3"/>
  </w:num>
  <w:num w:numId="2" w16cid:durableId="1649554850">
    <w:abstractNumId w:val="34"/>
  </w:num>
  <w:num w:numId="3" w16cid:durableId="2078163402">
    <w:abstractNumId w:val="18"/>
  </w:num>
  <w:num w:numId="4" w16cid:durableId="958991778">
    <w:abstractNumId w:val="32"/>
  </w:num>
  <w:num w:numId="5" w16cid:durableId="790394250">
    <w:abstractNumId w:val="31"/>
  </w:num>
  <w:num w:numId="6" w16cid:durableId="1530607276">
    <w:abstractNumId w:val="26"/>
  </w:num>
  <w:num w:numId="7" w16cid:durableId="182326460">
    <w:abstractNumId w:val="43"/>
  </w:num>
  <w:num w:numId="8" w16cid:durableId="960307303">
    <w:abstractNumId w:val="9"/>
  </w:num>
  <w:num w:numId="9" w16cid:durableId="1329093708">
    <w:abstractNumId w:val="22"/>
  </w:num>
  <w:num w:numId="10" w16cid:durableId="1061710760">
    <w:abstractNumId w:val="29"/>
  </w:num>
  <w:num w:numId="11" w16cid:durableId="1961495853">
    <w:abstractNumId w:val="2"/>
  </w:num>
  <w:num w:numId="12" w16cid:durableId="1352490287">
    <w:abstractNumId w:val="37"/>
  </w:num>
  <w:num w:numId="13" w16cid:durableId="1571771216">
    <w:abstractNumId w:val="14"/>
  </w:num>
  <w:num w:numId="14" w16cid:durableId="134487915">
    <w:abstractNumId w:val="39"/>
  </w:num>
  <w:num w:numId="15" w16cid:durableId="2092310294">
    <w:abstractNumId w:val="10"/>
  </w:num>
  <w:num w:numId="16" w16cid:durableId="1073353185">
    <w:abstractNumId w:val="0"/>
  </w:num>
  <w:num w:numId="17" w16cid:durableId="523978042">
    <w:abstractNumId w:val="19"/>
  </w:num>
  <w:num w:numId="18" w16cid:durableId="1492987648">
    <w:abstractNumId w:val="1"/>
  </w:num>
  <w:num w:numId="19" w16cid:durableId="2131049109">
    <w:abstractNumId w:val="27"/>
  </w:num>
  <w:num w:numId="20" w16cid:durableId="1784958642">
    <w:abstractNumId w:val="36"/>
  </w:num>
  <w:num w:numId="21" w16cid:durableId="1962376485">
    <w:abstractNumId w:val="6"/>
  </w:num>
  <w:num w:numId="22" w16cid:durableId="578171244">
    <w:abstractNumId w:val="15"/>
  </w:num>
  <w:num w:numId="23" w16cid:durableId="355928542">
    <w:abstractNumId w:val="38"/>
  </w:num>
  <w:num w:numId="24" w16cid:durableId="1336615750">
    <w:abstractNumId w:val="44"/>
  </w:num>
  <w:num w:numId="25" w16cid:durableId="419260870">
    <w:abstractNumId w:val="13"/>
  </w:num>
  <w:num w:numId="26" w16cid:durableId="1880705212">
    <w:abstractNumId w:val="5"/>
  </w:num>
  <w:num w:numId="27" w16cid:durableId="2000305925">
    <w:abstractNumId w:val="24"/>
  </w:num>
  <w:num w:numId="28" w16cid:durableId="255789136">
    <w:abstractNumId w:val="4"/>
  </w:num>
  <w:num w:numId="29" w16cid:durableId="1646548344">
    <w:abstractNumId w:val="41"/>
  </w:num>
  <w:num w:numId="30" w16cid:durableId="279848631">
    <w:abstractNumId w:val="17"/>
  </w:num>
  <w:num w:numId="31" w16cid:durableId="1119252611">
    <w:abstractNumId w:val="40"/>
  </w:num>
  <w:num w:numId="32" w16cid:durableId="2129161771">
    <w:abstractNumId w:val="8"/>
  </w:num>
  <w:num w:numId="33" w16cid:durableId="1220746326">
    <w:abstractNumId w:val="25"/>
  </w:num>
  <w:num w:numId="34" w16cid:durableId="1556426558">
    <w:abstractNumId w:val="7"/>
  </w:num>
  <w:num w:numId="35" w16cid:durableId="25525493">
    <w:abstractNumId w:val="16"/>
  </w:num>
  <w:num w:numId="36" w16cid:durableId="192966987">
    <w:abstractNumId w:val="12"/>
  </w:num>
  <w:num w:numId="37" w16cid:durableId="42484118">
    <w:abstractNumId w:val="30"/>
  </w:num>
  <w:num w:numId="38" w16cid:durableId="1509714712">
    <w:abstractNumId w:val="11"/>
  </w:num>
  <w:num w:numId="39" w16cid:durableId="13120189">
    <w:abstractNumId w:val="21"/>
  </w:num>
  <w:num w:numId="40" w16cid:durableId="548882786">
    <w:abstractNumId w:val="23"/>
  </w:num>
  <w:num w:numId="41" w16cid:durableId="1405957715">
    <w:abstractNumId w:val="35"/>
  </w:num>
  <w:num w:numId="42" w16cid:durableId="1098940413">
    <w:abstractNumId w:val="33"/>
  </w:num>
  <w:num w:numId="43" w16cid:durableId="1245190502">
    <w:abstractNumId w:val="20"/>
  </w:num>
  <w:num w:numId="44" w16cid:durableId="1941178412">
    <w:abstractNumId w:val="28"/>
  </w:num>
  <w:num w:numId="45" w16cid:durableId="1932542430">
    <w:abstractNumId w:val="42"/>
  </w:num>
  <w:num w:numId="46" w16cid:durableId="1273589566">
    <w:abstractNumId w:val="4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D"/>
    <w:rsid w:val="0002369A"/>
    <w:rsid w:val="000259B6"/>
    <w:rsid w:val="00046E2A"/>
    <w:rsid w:val="000512F3"/>
    <w:rsid w:val="000602B2"/>
    <w:rsid w:val="00060441"/>
    <w:rsid w:val="00064BAF"/>
    <w:rsid w:val="0006509A"/>
    <w:rsid w:val="000B742A"/>
    <w:rsid w:val="000D1D2E"/>
    <w:rsid w:val="000E1618"/>
    <w:rsid w:val="00130CAC"/>
    <w:rsid w:val="00131D91"/>
    <w:rsid w:val="00187DD4"/>
    <w:rsid w:val="001A2532"/>
    <w:rsid w:val="001B226C"/>
    <w:rsid w:val="001C7765"/>
    <w:rsid w:val="001E5139"/>
    <w:rsid w:val="001F595B"/>
    <w:rsid w:val="00207797"/>
    <w:rsid w:val="002077C1"/>
    <w:rsid w:val="00225522"/>
    <w:rsid w:val="00242376"/>
    <w:rsid w:val="0025057A"/>
    <w:rsid w:val="00254845"/>
    <w:rsid w:val="00260F09"/>
    <w:rsid w:val="0026618B"/>
    <w:rsid w:val="00270B0A"/>
    <w:rsid w:val="00272EA3"/>
    <w:rsid w:val="00292F8F"/>
    <w:rsid w:val="00294F0B"/>
    <w:rsid w:val="00296040"/>
    <w:rsid w:val="002A10B8"/>
    <w:rsid w:val="002A2DB3"/>
    <w:rsid w:val="002D6999"/>
    <w:rsid w:val="002E26BF"/>
    <w:rsid w:val="002E54F7"/>
    <w:rsid w:val="00320955"/>
    <w:rsid w:val="00345061"/>
    <w:rsid w:val="00355DC3"/>
    <w:rsid w:val="00362C8D"/>
    <w:rsid w:val="003646D7"/>
    <w:rsid w:val="00372BD4"/>
    <w:rsid w:val="00386153"/>
    <w:rsid w:val="00387E57"/>
    <w:rsid w:val="003B3D0F"/>
    <w:rsid w:val="003D6C04"/>
    <w:rsid w:val="003E16A3"/>
    <w:rsid w:val="004073B1"/>
    <w:rsid w:val="00417231"/>
    <w:rsid w:val="00422AFA"/>
    <w:rsid w:val="00455488"/>
    <w:rsid w:val="004570F5"/>
    <w:rsid w:val="0046234D"/>
    <w:rsid w:val="004743C6"/>
    <w:rsid w:val="004777DC"/>
    <w:rsid w:val="004826D0"/>
    <w:rsid w:val="00486E19"/>
    <w:rsid w:val="00490A48"/>
    <w:rsid w:val="00494D92"/>
    <w:rsid w:val="004E4B56"/>
    <w:rsid w:val="00502AB3"/>
    <w:rsid w:val="00513802"/>
    <w:rsid w:val="00520028"/>
    <w:rsid w:val="00543E93"/>
    <w:rsid w:val="00552947"/>
    <w:rsid w:val="005550EB"/>
    <w:rsid w:val="00563BAD"/>
    <w:rsid w:val="005656E2"/>
    <w:rsid w:val="00571378"/>
    <w:rsid w:val="00581E73"/>
    <w:rsid w:val="005A2815"/>
    <w:rsid w:val="005A76BA"/>
    <w:rsid w:val="005C1BF0"/>
    <w:rsid w:val="005D3156"/>
    <w:rsid w:val="005E6B54"/>
    <w:rsid w:val="005F2532"/>
    <w:rsid w:val="00607FE7"/>
    <w:rsid w:val="00614569"/>
    <w:rsid w:val="00631B79"/>
    <w:rsid w:val="00633C90"/>
    <w:rsid w:val="00644B6B"/>
    <w:rsid w:val="006650C8"/>
    <w:rsid w:val="006702C7"/>
    <w:rsid w:val="00670AC1"/>
    <w:rsid w:val="006729A0"/>
    <w:rsid w:val="00676F46"/>
    <w:rsid w:val="00687897"/>
    <w:rsid w:val="006A39AF"/>
    <w:rsid w:val="006A4612"/>
    <w:rsid w:val="006A508D"/>
    <w:rsid w:val="006B2CAC"/>
    <w:rsid w:val="006C2468"/>
    <w:rsid w:val="006D212E"/>
    <w:rsid w:val="006E7776"/>
    <w:rsid w:val="00715C36"/>
    <w:rsid w:val="00722181"/>
    <w:rsid w:val="007352D3"/>
    <w:rsid w:val="00742B52"/>
    <w:rsid w:val="00760E68"/>
    <w:rsid w:val="007660F4"/>
    <w:rsid w:val="00770577"/>
    <w:rsid w:val="007924A9"/>
    <w:rsid w:val="007A69E4"/>
    <w:rsid w:val="007A6B0F"/>
    <w:rsid w:val="007C30F2"/>
    <w:rsid w:val="007C4A65"/>
    <w:rsid w:val="007C503A"/>
    <w:rsid w:val="007D3190"/>
    <w:rsid w:val="007E026F"/>
    <w:rsid w:val="007E693B"/>
    <w:rsid w:val="007F6157"/>
    <w:rsid w:val="00826102"/>
    <w:rsid w:val="00826A68"/>
    <w:rsid w:val="00834F0F"/>
    <w:rsid w:val="00847B14"/>
    <w:rsid w:val="0088234F"/>
    <w:rsid w:val="008A1D86"/>
    <w:rsid w:val="008A4289"/>
    <w:rsid w:val="008B045A"/>
    <w:rsid w:val="008C25A2"/>
    <w:rsid w:val="008C6E15"/>
    <w:rsid w:val="008D4A72"/>
    <w:rsid w:val="008D4FF1"/>
    <w:rsid w:val="008E4253"/>
    <w:rsid w:val="008E7F8D"/>
    <w:rsid w:val="00900A77"/>
    <w:rsid w:val="0090254D"/>
    <w:rsid w:val="00924B6D"/>
    <w:rsid w:val="00941CE0"/>
    <w:rsid w:val="0094697F"/>
    <w:rsid w:val="0096217F"/>
    <w:rsid w:val="0096284A"/>
    <w:rsid w:val="00972EED"/>
    <w:rsid w:val="00980AD2"/>
    <w:rsid w:val="0099073A"/>
    <w:rsid w:val="009D3924"/>
    <w:rsid w:val="00A008E2"/>
    <w:rsid w:val="00A26626"/>
    <w:rsid w:val="00A55A2B"/>
    <w:rsid w:val="00A618D4"/>
    <w:rsid w:val="00A71C76"/>
    <w:rsid w:val="00A77BC8"/>
    <w:rsid w:val="00A977CE"/>
    <w:rsid w:val="00AA7365"/>
    <w:rsid w:val="00AB15BA"/>
    <w:rsid w:val="00AC0FEB"/>
    <w:rsid w:val="00B1207B"/>
    <w:rsid w:val="00B1301F"/>
    <w:rsid w:val="00B65205"/>
    <w:rsid w:val="00B77539"/>
    <w:rsid w:val="00BA20C6"/>
    <w:rsid w:val="00BA4746"/>
    <w:rsid w:val="00BB70B6"/>
    <w:rsid w:val="00BC3763"/>
    <w:rsid w:val="00BC4C95"/>
    <w:rsid w:val="00BC596B"/>
    <w:rsid w:val="00C10FB4"/>
    <w:rsid w:val="00C22E58"/>
    <w:rsid w:val="00C274FD"/>
    <w:rsid w:val="00C47B02"/>
    <w:rsid w:val="00C55FC7"/>
    <w:rsid w:val="00C60ACE"/>
    <w:rsid w:val="00C61831"/>
    <w:rsid w:val="00C6233F"/>
    <w:rsid w:val="00C772CC"/>
    <w:rsid w:val="00C8367F"/>
    <w:rsid w:val="00C849F7"/>
    <w:rsid w:val="00C958E3"/>
    <w:rsid w:val="00CA1B5E"/>
    <w:rsid w:val="00CA5AF4"/>
    <w:rsid w:val="00CB4D1A"/>
    <w:rsid w:val="00CC444F"/>
    <w:rsid w:val="00CE4901"/>
    <w:rsid w:val="00D069B4"/>
    <w:rsid w:val="00D1560F"/>
    <w:rsid w:val="00D2315F"/>
    <w:rsid w:val="00D33042"/>
    <w:rsid w:val="00D4341A"/>
    <w:rsid w:val="00D61463"/>
    <w:rsid w:val="00D73DF3"/>
    <w:rsid w:val="00D74D81"/>
    <w:rsid w:val="00DA0623"/>
    <w:rsid w:val="00DA33CA"/>
    <w:rsid w:val="00DB3635"/>
    <w:rsid w:val="00DB599C"/>
    <w:rsid w:val="00DD1CBF"/>
    <w:rsid w:val="00DD5D0F"/>
    <w:rsid w:val="00DF0E50"/>
    <w:rsid w:val="00DF7902"/>
    <w:rsid w:val="00E00E20"/>
    <w:rsid w:val="00E1531D"/>
    <w:rsid w:val="00E218ED"/>
    <w:rsid w:val="00E2394D"/>
    <w:rsid w:val="00E32178"/>
    <w:rsid w:val="00E33331"/>
    <w:rsid w:val="00E515DC"/>
    <w:rsid w:val="00E526DD"/>
    <w:rsid w:val="00E53175"/>
    <w:rsid w:val="00E539D6"/>
    <w:rsid w:val="00E80980"/>
    <w:rsid w:val="00E93D71"/>
    <w:rsid w:val="00EC0945"/>
    <w:rsid w:val="00EC0E22"/>
    <w:rsid w:val="00EC6C72"/>
    <w:rsid w:val="00ED7162"/>
    <w:rsid w:val="00EE580F"/>
    <w:rsid w:val="00EF2EB8"/>
    <w:rsid w:val="00EF592F"/>
    <w:rsid w:val="00F212B2"/>
    <w:rsid w:val="00F217FF"/>
    <w:rsid w:val="00F2310D"/>
    <w:rsid w:val="00F4178C"/>
    <w:rsid w:val="00F55261"/>
    <w:rsid w:val="00F70769"/>
    <w:rsid w:val="00F869C5"/>
    <w:rsid w:val="00FD1F95"/>
    <w:rsid w:val="00FD36BC"/>
    <w:rsid w:val="00FF024B"/>
    <w:rsid w:val="00FF2DCA"/>
    <w:rsid w:val="00FF2EC2"/>
    <w:rsid w:val="00FF3494"/>
    <w:rsid w:val="00FF4431"/>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3F53"/>
  <w15:chartTrackingRefBased/>
  <w15:docId w15:val="{7C27FA24-0DB8-4F95-9BBF-3C6E6157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2CAC"/>
    <w:rPr>
      <w:rFonts w:ascii="Times New Roman" w:hAnsi="Times New Roman"/>
    </w:rPr>
  </w:style>
  <w:style w:type="paragraph" w:styleId="Nadpis1">
    <w:name w:val="heading 1"/>
    <w:basedOn w:val="Normln"/>
    <w:next w:val="Normln"/>
    <w:link w:val="Nadpis1Char"/>
    <w:uiPriority w:val="9"/>
    <w:qFormat/>
    <w:rsid w:val="00EE580F"/>
    <w:pPr>
      <w:keepNext/>
      <w:keepLines/>
      <w:spacing w:before="360" w:after="80"/>
      <w:outlineLvl w:val="0"/>
    </w:pPr>
    <w:rPr>
      <w:rFonts w:eastAsiaTheme="majorEastAsia" w:cstheme="majorBidi"/>
      <w:b/>
      <w:sz w:val="24"/>
      <w:szCs w:val="40"/>
    </w:rPr>
  </w:style>
  <w:style w:type="paragraph" w:styleId="Nadpis2">
    <w:name w:val="heading 2"/>
    <w:basedOn w:val="Normln"/>
    <w:next w:val="Normln"/>
    <w:link w:val="Nadpis2Char"/>
    <w:uiPriority w:val="9"/>
    <w:unhideWhenUsed/>
    <w:qFormat/>
    <w:rsid w:val="00EE580F"/>
    <w:pPr>
      <w:keepNext/>
      <w:keepLines/>
      <w:spacing w:before="160" w:after="80"/>
      <w:outlineLvl w:val="1"/>
    </w:pPr>
    <w:rPr>
      <w:rFonts w:eastAsiaTheme="majorEastAsia" w:cstheme="majorBidi"/>
      <w:b/>
      <w:sz w:val="24"/>
      <w:szCs w:val="32"/>
    </w:rPr>
  </w:style>
  <w:style w:type="paragraph" w:styleId="Nadpis3">
    <w:name w:val="heading 3"/>
    <w:basedOn w:val="Normln"/>
    <w:next w:val="Normln"/>
    <w:link w:val="Nadpis3Char"/>
    <w:uiPriority w:val="9"/>
    <w:unhideWhenUsed/>
    <w:qFormat/>
    <w:rsid w:val="00EE580F"/>
    <w:pPr>
      <w:keepNext/>
      <w:keepLines/>
      <w:spacing w:before="160" w:after="80"/>
      <w:outlineLvl w:val="2"/>
    </w:pPr>
    <w:rPr>
      <w:rFonts w:eastAsiaTheme="majorEastAsia" w:cstheme="majorBidi"/>
      <w:b/>
      <w:sz w:val="24"/>
      <w:szCs w:val="28"/>
    </w:rPr>
  </w:style>
  <w:style w:type="paragraph" w:styleId="Nadpis4">
    <w:name w:val="heading 4"/>
    <w:basedOn w:val="Normln"/>
    <w:next w:val="Normln"/>
    <w:link w:val="Nadpis4Char"/>
    <w:uiPriority w:val="9"/>
    <w:semiHidden/>
    <w:unhideWhenUsed/>
    <w:qFormat/>
    <w:rsid w:val="00924B6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924B6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924B6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924B6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924B6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924B6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E580F"/>
    <w:rPr>
      <w:rFonts w:ascii="Times New Roman" w:eastAsiaTheme="majorEastAsia" w:hAnsi="Times New Roman" w:cstheme="majorBidi"/>
      <w:b/>
      <w:sz w:val="24"/>
      <w:szCs w:val="40"/>
    </w:rPr>
  </w:style>
  <w:style w:type="character" w:customStyle="1" w:styleId="Nadpis2Char">
    <w:name w:val="Nadpis 2 Char"/>
    <w:basedOn w:val="Standardnpsmoodstavce"/>
    <w:link w:val="Nadpis2"/>
    <w:uiPriority w:val="9"/>
    <w:rsid w:val="00EE580F"/>
    <w:rPr>
      <w:rFonts w:ascii="Times New Roman" w:eastAsiaTheme="majorEastAsia" w:hAnsi="Times New Roman" w:cstheme="majorBidi"/>
      <w:b/>
      <w:sz w:val="24"/>
      <w:szCs w:val="32"/>
    </w:rPr>
  </w:style>
  <w:style w:type="character" w:customStyle="1" w:styleId="Nadpis3Char">
    <w:name w:val="Nadpis 3 Char"/>
    <w:basedOn w:val="Standardnpsmoodstavce"/>
    <w:link w:val="Nadpis3"/>
    <w:uiPriority w:val="9"/>
    <w:rsid w:val="00EE580F"/>
    <w:rPr>
      <w:rFonts w:ascii="Times New Roman" w:eastAsiaTheme="majorEastAsia" w:hAnsi="Times New Roman" w:cstheme="majorBidi"/>
      <w:b/>
      <w:sz w:val="24"/>
      <w:szCs w:val="28"/>
    </w:rPr>
  </w:style>
  <w:style w:type="character" w:customStyle="1" w:styleId="Nadpis4Char">
    <w:name w:val="Nadpis 4 Char"/>
    <w:basedOn w:val="Standardnpsmoodstavce"/>
    <w:link w:val="Nadpis4"/>
    <w:uiPriority w:val="9"/>
    <w:semiHidden/>
    <w:rsid w:val="00924B6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924B6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924B6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924B6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924B6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924B6D"/>
    <w:rPr>
      <w:rFonts w:eastAsiaTheme="majorEastAsia" w:cstheme="majorBidi"/>
      <w:color w:val="272727" w:themeColor="text1" w:themeTint="D8"/>
    </w:rPr>
  </w:style>
  <w:style w:type="paragraph" w:styleId="Nzev">
    <w:name w:val="Title"/>
    <w:basedOn w:val="Normln"/>
    <w:next w:val="Normln"/>
    <w:link w:val="NzevChar"/>
    <w:uiPriority w:val="10"/>
    <w:qFormat/>
    <w:rsid w:val="00924B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24B6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924B6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924B6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924B6D"/>
    <w:pPr>
      <w:spacing w:before="160"/>
      <w:jc w:val="center"/>
    </w:pPr>
    <w:rPr>
      <w:i/>
      <w:iCs/>
      <w:color w:val="404040" w:themeColor="text1" w:themeTint="BF"/>
    </w:rPr>
  </w:style>
  <w:style w:type="character" w:customStyle="1" w:styleId="CittChar">
    <w:name w:val="Citát Char"/>
    <w:basedOn w:val="Standardnpsmoodstavce"/>
    <w:link w:val="Citt"/>
    <w:uiPriority w:val="29"/>
    <w:rsid w:val="00924B6D"/>
    <w:rPr>
      <w:i/>
      <w:iCs/>
      <w:color w:val="404040" w:themeColor="text1" w:themeTint="BF"/>
    </w:rPr>
  </w:style>
  <w:style w:type="paragraph" w:styleId="Odstavecseseznamem">
    <w:name w:val="List Paragraph"/>
    <w:basedOn w:val="Normln"/>
    <w:uiPriority w:val="34"/>
    <w:qFormat/>
    <w:rsid w:val="00EF592F"/>
    <w:pPr>
      <w:ind w:left="720"/>
      <w:contextualSpacing/>
    </w:pPr>
    <w:rPr>
      <w:sz w:val="24"/>
    </w:rPr>
  </w:style>
  <w:style w:type="character" w:styleId="Zdraznnintenzivn">
    <w:name w:val="Intense Emphasis"/>
    <w:basedOn w:val="Standardnpsmoodstavce"/>
    <w:uiPriority w:val="21"/>
    <w:qFormat/>
    <w:rsid w:val="00924B6D"/>
    <w:rPr>
      <w:i/>
      <w:iCs/>
      <w:color w:val="2F5496" w:themeColor="accent1" w:themeShade="BF"/>
    </w:rPr>
  </w:style>
  <w:style w:type="paragraph" w:styleId="Vrazncitt">
    <w:name w:val="Intense Quote"/>
    <w:basedOn w:val="Normln"/>
    <w:next w:val="Normln"/>
    <w:link w:val="VrazncittChar"/>
    <w:uiPriority w:val="30"/>
    <w:qFormat/>
    <w:rsid w:val="00924B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924B6D"/>
    <w:rPr>
      <w:i/>
      <w:iCs/>
      <w:color w:val="2F5496" w:themeColor="accent1" w:themeShade="BF"/>
    </w:rPr>
  </w:style>
  <w:style w:type="character" w:styleId="Odkazintenzivn">
    <w:name w:val="Intense Reference"/>
    <w:basedOn w:val="Standardnpsmoodstavce"/>
    <w:uiPriority w:val="32"/>
    <w:qFormat/>
    <w:rsid w:val="00924B6D"/>
    <w:rPr>
      <w:b/>
      <w:bCs/>
      <w:smallCaps/>
      <w:color w:val="2F5496" w:themeColor="accent1" w:themeShade="BF"/>
      <w:spacing w:val="5"/>
    </w:rPr>
  </w:style>
  <w:style w:type="character" w:styleId="Hypertextovodkaz">
    <w:name w:val="Hyperlink"/>
    <w:basedOn w:val="Standardnpsmoodstavce"/>
    <w:uiPriority w:val="99"/>
    <w:unhideWhenUsed/>
    <w:rsid w:val="00386153"/>
    <w:rPr>
      <w:color w:val="0563C1" w:themeColor="hyperlink"/>
      <w:u w:val="single"/>
    </w:rPr>
  </w:style>
  <w:style w:type="character" w:styleId="Nevyeenzmnka">
    <w:name w:val="Unresolved Mention"/>
    <w:basedOn w:val="Standardnpsmoodstavce"/>
    <w:uiPriority w:val="99"/>
    <w:semiHidden/>
    <w:unhideWhenUsed/>
    <w:rsid w:val="00386153"/>
    <w:rPr>
      <w:color w:val="605E5C"/>
      <w:shd w:val="clear" w:color="auto" w:fill="E1DFDD"/>
    </w:rPr>
  </w:style>
  <w:style w:type="paragraph" w:styleId="Zhlav">
    <w:name w:val="header"/>
    <w:basedOn w:val="Normln"/>
    <w:link w:val="ZhlavChar"/>
    <w:uiPriority w:val="99"/>
    <w:unhideWhenUsed/>
    <w:rsid w:val="00FF024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024B"/>
    <w:rPr>
      <w:rFonts w:ascii="Times New Roman" w:hAnsi="Times New Roman"/>
    </w:rPr>
  </w:style>
  <w:style w:type="paragraph" w:styleId="Zpat">
    <w:name w:val="footer"/>
    <w:basedOn w:val="Normln"/>
    <w:link w:val="ZpatChar"/>
    <w:uiPriority w:val="99"/>
    <w:unhideWhenUsed/>
    <w:rsid w:val="00FF024B"/>
    <w:pPr>
      <w:tabs>
        <w:tab w:val="center" w:pos="4536"/>
        <w:tab w:val="right" w:pos="9072"/>
      </w:tabs>
      <w:spacing w:after="0" w:line="240" w:lineRule="auto"/>
    </w:pPr>
  </w:style>
  <w:style w:type="character" w:customStyle="1" w:styleId="ZpatChar">
    <w:name w:val="Zápatí Char"/>
    <w:basedOn w:val="Standardnpsmoodstavce"/>
    <w:link w:val="Zpat"/>
    <w:uiPriority w:val="99"/>
    <w:rsid w:val="00FF024B"/>
    <w:rPr>
      <w:rFonts w:ascii="Times New Roman" w:hAnsi="Times New Roman"/>
    </w:rPr>
  </w:style>
  <w:style w:type="character" w:styleId="Sledovanodkaz">
    <w:name w:val="FollowedHyperlink"/>
    <w:basedOn w:val="Standardnpsmoodstavce"/>
    <w:uiPriority w:val="99"/>
    <w:semiHidden/>
    <w:unhideWhenUsed/>
    <w:rsid w:val="003209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port@rikidar.eu" TargetMode="External"/><Relationship Id="rId3" Type="http://schemas.openxmlformats.org/officeDocument/2006/relationships/settings" Target="settings.xml"/><Relationship Id="rId7" Type="http://schemas.openxmlformats.org/officeDocument/2006/relationships/hyperlink" Target="mailto:support@rikidar.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upport@rikidar.eu"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9</Pages>
  <Words>3220</Words>
  <Characters>18998</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Kouba</dc:creator>
  <cp:keywords>, docId:ECC21A9D6F039A1808B9DFD3FF9BB939</cp:keywords>
  <dc:description/>
  <cp:lastModifiedBy>David Bureš - P</cp:lastModifiedBy>
  <cp:revision>118</cp:revision>
  <cp:lastPrinted>2026-08-24T11:33:00Z</cp:lastPrinted>
  <dcterms:created xsi:type="dcterms:W3CDTF">2026-08-24T08:30:00Z</dcterms:created>
  <dcterms:modified xsi:type="dcterms:W3CDTF">2026-11-02T19:02:00Z</dcterms:modified>
</cp:coreProperties>
</file>